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FD8A" w14:textId="77777777" w:rsidR="00DE4086" w:rsidRDefault="00DE4086" w:rsidP="00DE4086">
      <w:pPr>
        <w:spacing w:after="0"/>
        <w:jc w:val="center"/>
        <w:rPr>
          <w:b/>
          <w:sz w:val="72"/>
          <w:szCs w:val="72"/>
        </w:rPr>
      </w:pPr>
    </w:p>
    <w:p w14:paraId="0BE090C8" w14:textId="77777777" w:rsidR="00DE4086" w:rsidRDefault="00DE4086" w:rsidP="00DE4086">
      <w:pPr>
        <w:spacing w:after="0"/>
        <w:jc w:val="center"/>
        <w:rPr>
          <w:b/>
          <w:sz w:val="72"/>
          <w:szCs w:val="72"/>
        </w:rPr>
      </w:pPr>
    </w:p>
    <w:p w14:paraId="5F4DB868" w14:textId="77777777" w:rsidR="00DE4086" w:rsidRDefault="00DE4086" w:rsidP="00DE4086">
      <w:pPr>
        <w:spacing w:after="0"/>
        <w:jc w:val="center"/>
        <w:rPr>
          <w:b/>
          <w:sz w:val="72"/>
          <w:szCs w:val="72"/>
        </w:rPr>
      </w:pPr>
    </w:p>
    <w:p w14:paraId="39FB37D7" w14:textId="411F0D4A" w:rsidR="001C6F7E" w:rsidRPr="00DE4086" w:rsidRDefault="00DE4086" w:rsidP="00DE4086">
      <w:pPr>
        <w:spacing w:after="0"/>
        <w:jc w:val="center"/>
        <w:rPr>
          <w:b/>
          <w:sz w:val="72"/>
          <w:szCs w:val="72"/>
        </w:rPr>
      </w:pPr>
      <w:r w:rsidRPr="00DE4086">
        <w:rPr>
          <w:b/>
          <w:sz w:val="72"/>
          <w:szCs w:val="72"/>
        </w:rPr>
        <w:t>Veiligheidsplan</w:t>
      </w:r>
    </w:p>
    <w:p w14:paraId="63B03336" w14:textId="77777777" w:rsidR="00DE4086" w:rsidRDefault="00DE4086" w:rsidP="00E30E4C">
      <w:pPr>
        <w:spacing w:after="0"/>
        <w:rPr>
          <w:b/>
        </w:rPr>
      </w:pPr>
    </w:p>
    <w:p w14:paraId="772B3EE7" w14:textId="77777777" w:rsidR="00DE4086" w:rsidRDefault="00DE4086" w:rsidP="00E30E4C">
      <w:pPr>
        <w:spacing w:after="0"/>
        <w:rPr>
          <w:b/>
        </w:rPr>
      </w:pPr>
    </w:p>
    <w:p w14:paraId="4C748C0B" w14:textId="476FD90D" w:rsidR="00DE4086" w:rsidRDefault="00DE4086" w:rsidP="00DE4086">
      <w:pPr>
        <w:spacing w:after="0"/>
        <w:jc w:val="center"/>
        <w:rPr>
          <w:b/>
        </w:rPr>
      </w:pPr>
      <w:r>
        <w:rPr>
          <w:b/>
          <w:noProof/>
        </w:rPr>
        <w:drawing>
          <wp:inline distT="0" distB="0" distL="0" distR="0" wp14:anchorId="7D442288" wp14:editId="054870A5">
            <wp:extent cx="3889629" cy="23717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4784" cy="2374868"/>
                    </a:xfrm>
                    <a:prstGeom prst="rect">
                      <a:avLst/>
                    </a:prstGeom>
                    <a:noFill/>
                    <a:ln>
                      <a:noFill/>
                    </a:ln>
                  </pic:spPr>
                </pic:pic>
              </a:graphicData>
            </a:graphic>
          </wp:inline>
        </w:drawing>
      </w:r>
    </w:p>
    <w:p w14:paraId="39FB37D8" w14:textId="77777777" w:rsidR="008B2B73" w:rsidRDefault="008B2B73" w:rsidP="008B2B73">
      <w:pPr>
        <w:ind w:left="1416" w:firstLine="708"/>
        <w:rPr>
          <w:b/>
        </w:rPr>
      </w:pPr>
    </w:p>
    <w:p w14:paraId="74969B0A" w14:textId="77777777" w:rsidR="003C645E" w:rsidRDefault="003C645E" w:rsidP="008B2B73">
      <w:pPr>
        <w:jc w:val="both"/>
        <w:rPr>
          <w:b/>
        </w:rPr>
      </w:pPr>
    </w:p>
    <w:p w14:paraId="7402B00B" w14:textId="77777777" w:rsidR="003C645E" w:rsidRDefault="003C645E" w:rsidP="008B2B73">
      <w:pPr>
        <w:jc w:val="both"/>
        <w:rPr>
          <w:b/>
        </w:rPr>
      </w:pPr>
    </w:p>
    <w:p w14:paraId="7CDDA271" w14:textId="77777777" w:rsidR="003C645E" w:rsidRDefault="003C645E" w:rsidP="008B2B73">
      <w:pPr>
        <w:jc w:val="both"/>
        <w:rPr>
          <w:b/>
        </w:rPr>
      </w:pPr>
    </w:p>
    <w:p w14:paraId="6F67B06C" w14:textId="77777777" w:rsidR="003C645E" w:rsidRDefault="003C645E" w:rsidP="008B2B73">
      <w:pPr>
        <w:jc w:val="both"/>
        <w:rPr>
          <w:b/>
        </w:rPr>
      </w:pPr>
    </w:p>
    <w:p w14:paraId="1F2A7C17" w14:textId="77777777" w:rsidR="003C645E" w:rsidRDefault="003C645E" w:rsidP="008B2B73">
      <w:pPr>
        <w:jc w:val="both"/>
        <w:rPr>
          <w:b/>
        </w:rPr>
      </w:pPr>
    </w:p>
    <w:p w14:paraId="306C7EAC" w14:textId="77777777" w:rsidR="003C645E" w:rsidRDefault="003C645E" w:rsidP="008B2B73">
      <w:pPr>
        <w:jc w:val="both"/>
        <w:rPr>
          <w:b/>
        </w:rPr>
      </w:pPr>
    </w:p>
    <w:p w14:paraId="516A2E9A" w14:textId="77777777" w:rsidR="003C645E" w:rsidRDefault="003C645E" w:rsidP="008B2B73">
      <w:pPr>
        <w:jc w:val="both"/>
        <w:rPr>
          <w:b/>
        </w:rPr>
      </w:pPr>
    </w:p>
    <w:p w14:paraId="71EA82F6" w14:textId="77777777" w:rsidR="003C645E" w:rsidRDefault="003C645E" w:rsidP="008B2B73">
      <w:pPr>
        <w:jc w:val="both"/>
        <w:rPr>
          <w:b/>
        </w:rPr>
      </w:pPr>
    </w:p>
    <w:p w14:paraId="71312FED" w14:textId="77777777" w:rsidR="003C645E" w:rsidRDefault="003C645E" w:rsidP="008B2B73">
      <w:pPr>
        <w:jc w:val="both"/>
        <w:rPr>
          <w:b/>
        </w:rPr>
      </w:pPr>
    </w:p>
    <w:p w14:paraId="6CEC75F6" w14:textId="77777777" w:rsidR="003C645E" w:rsidRDefault="003C645E" w:rsidP="008B2B73">
      <w:pPr>
        <w:jc w:val="both"/>
        <w:rPr>
          <w:b/>
        </w:rPr>
      </w:pPr>
    </w:p>
    <w:sdt>
      <w:sdtPr>
        <w:rPr>
          <w:rFonts w:asciiTheme="minorHAnsi" w:eastAsiaTheme="minorEastAsia" w:hAnsiTheme="minorHAnsi" w:cstheme="minorBidi"/>
          <w:color w:val="auto"/>
          <w:sz w:val="22"/>
          <w:szCs w:val="22"/>
        </w:rPr>
        <w:id w:val="517507738"/>
        <w:docPartObj>
          <w:docPartGallery w:val="Table of Contents"/>
          <w:docPartUnique/>
        </w:docPartObj>
      </w:sdtPr>
      <w:sdtEndPr>
        <w:rPr>
          <w:b/>
          <w:bCs/>
        </w:rPr>
      </w:sdtEndPr>
      <w:sdtContent>
        <w:p w14:paraId="679D471A" w14:textId="11554607" w:rsidR="00CE0089" w:rsidRDefault="00CE0089">
          <w:pPr>
            <w:pStyle w:val="Kopvaninhoudsopgave"/>
          </w:pPr>
          <w:r>
            <w:t>Inhoudsopgave</w:t>
          </w:r>
        </w:p>
        <w:p w14:paraId="5865950D" w14:textId="7EDB980A" w:rsidR="009907AB" w:rsidRDefault="00CE0089">
          <w:pPr>
            <w:pStyle w:val="Inhopg1"/>
            <w:tabs>
              <w:tab w:val="right" w:leader="dot" w:pos="9062"/>
            </w:tabs>
            <w:rPr>
              <w:noProof/>
            </w:rPr>
          </w:pPr>
          <w:r>
            <w:fldChar w:fldCharType="begin"/>
          </w:r>
          <w:r>
            <w:instrText xml:space="preserve"> TOC \o "1-3" \h \z \u </w:instrText>
          </w:r>
          <w:r>
            <w:fldChar w:fldCharType="separate"/>
          </w:r>
          <w:hyperlink w:anchor="_Toc99535602" w:history="1">
            <w:r w:rsidR="009907AB" w:rsidRPr="00F9797C">
              <w:rPr>
                <w:rStyle w:val="Hyperlink"/>
                <w:noProof/>
              </w:rPr>
              <w:t>Inleiding</w:t>
            </w:r>
            <w:r w:rsidR="009907AB">
              <w:rPr>
                <w:noProof/>
                <w:webHidden/>
              </w:rPr>
              <w:tab/>
            </w:r>
            <w:r w:rsidR="009907AB">
              <w:rPr>
                <w:noProof/>
                <w:webHidden/>
              </w:rPr>
              <w:fldChar w:fldCharType="begin"/>
            </w:r>
            <w:r w:rsidR="009907AB">
              <w:rPr>
                <w:noProof/>
                <w:webHidden/>
              </w:rPr>
              <w:instrText xml:space="preserve"> PAGEREF _Toc99535602 \h </w:instrText>
            </w:r>
            <w:r w:rsidR="009907AB">
              <w:rPr>
                <w:noProof/>
                <w:webHidden/>
              </w:rPr>
            </w:r>
            <w:r w:rsidR="009907AB">
              <w:rPr>
                <w:noProof/>
                <w:webHidden/>
              </w:rPr>
              <w:fldChar w:fldCharType="separate"/>
            </w:r>
            <w:r w:rsidR="009907AB">
              <w:rPr>
                <w:noProof/>
                <w:webHidden/>
              </w:rPr>
              <w:t>3</w:t>
            </w:r>
            <w:r w:rsidR="009907AB">
              <w:rPr>
                <w:noProof/>
                <w:webHidden/>
              </w:rPr>
              <w:fldChar w:fldCharType="end"/>
            </w:r>
          </w:hyperlink>
        </w:p>
        <w:p w14:paraId="4C1406E3" w14:textId="43A27BA0" w:rsidR="009907AB" w:rsidRDefault="001E5909">
          <w:pPr>
            <w:pStyle w:val="Inhopg1"/>
            <w:tabs>
              <w:tab w:val="left" w:pos="440"/>
              <w:tab w:val="right" w:leader="dot" w:pos="9062"/>
            </w:tabs>
            <w:rPr>
              <w:noProof/>
            </w:rPr>
          </w:pPr>
          <w:hyperlink w:anchor="_Toc99535603" w:history="1">
            <w:r w:rsidR="009907AB" w:rsidRPr="00F9797C">
              <w:rPr>
                <w:rStyle w:val="Hyperlink"/>
                <w:noProof/>
              </w:rPr>
              <w:t>1.</w:t>
            </w:r>
            <w:r w:rsidR="009907AB">
              <w:rPr>
                <w:noProof/>
              </w:rPr>
              <w:tab/>
            </w:r>
            <w:r w:rsidR="009907AB" w:rsidRPr="00F9797C">
              <w:rPr>
                <w:rStyle w:val="Hyperlink"/>
                <w:noProof/>
              </w:rPr>
              <w:t>Algemene uitgangspunten en wettelijk kader</w:t>
            </w:r>
            <w:r w:rsidR="009907AB">
              <w:rPr>
                <w:noProof/>
                <w:webHidden/>
              </w:rPr>
              <w:tab/>
            </w:r>
            <w:r w:rsidR="009907AB">
              <w:rPr>
                <w:noProof/>
                <w:webHidden/>
              </w:rPr>
              <w:fldChar w:fldCharType="begin"/>
            </w:r>
            <w:r w:rsidR="009907AB">
              <w:rPr>
                <w:noProof/>
                <w:webHidden/>
              </w:rPr>
              <w:instrText xml:space="preserve"> PAGEREF _Toc99535603 \h </w:instrText>
            </w:r>
            <w:r w:rsidR="009907AB">
              <w:rPr>
                <w:noProof/>
                <w:webHidden/>
              </w:rPr>
            </w:r>
            <w:r w:rsidR="009907AB">
              <w:rPr>
                <w:noProof/>
                <w:webHidden/>
              </w:rPr>
              <w:fldChar w:fldCharType="separate"/>
            </w:r>
            <w:r w:rsidR="009907AB">
              <w:rPr>
                <w:noProof/>
                <w:webHidden/>
              </w:rPr>
              <w:t>4</w:t>
            </w:r>
            <w:r w:rsidR="009907AB">
              <w:rPr>
                <w:noProof/>
                <w:webHidden/>
              </w:rPr>
              <w:fldChar w:fldCharType="end"/>
            </w:r>
          </w:hyperlink>
        </w:p>
        <w:p w14:paraId="37591346" w14:textId="540F4A16" w:rsidR="009907AB" w:rsidRDefault="001E5909">
          <w:pPr>
            <w:pStyle w:val="Inhopg3"/>
            <w:tabs>
              <w:tab w:val="right" w:leader="dot" w:pos="9062"/>
            </w:tabs>
            <w:rPr>
              <w:noProof/>
            </w:rPr>
          </w:pPr>
          <w:hyperlink w:anchor="_Toc99535604" w:history="1">
            <w:r w:rsidR="009907AB" w:rsidRPr="00F9797C">
              <w:rPr>
                <w:rStyle w:val="Hyperlink"/>
                <w:noProof/>
              </w:rPr>
              <w:t>1.1 Wat verstaan we onder een sociaal veilige school?</w:t>
            </w:r>
            <w:r w:rsidR="009907AB">
              <w:rPr>
                <w:noProof/>
                <w:webHidden/>
              </w:rPr>
              <w:tab/>
            </w:r>
            <w:r w:rsidR="009907AB">
              <w:rPr>
                <w:noProof/>
                <w:webHidden/>
              </w:rPr>
              <w:fldChar w:fldCharType="begin"/>
            </w:r>
            <w:r w:rsidR="009907AB">
              <w:rPr>
                <w:noProof/>
                <w:webHidden/>
              </w:rPr>
              <w:instrText xml:space="preserve"> PAGEREF _Toc99535604 \h </w:instrText>
            </w:r>
            <w:r w:rsidR="009907AB">
              <w:rPr>
                <w:noProof/>
                <w:webHidden/>
              </w:rPr>
            </w:r>
            <w:r w:rsidR="009907AB">
              <w:rPr>
                <w:noProof/>
                <w:webHidden/>
              </w:rPr>
              <w:fldChar w:fldCharType="separate"/>
            </w:r>
            <w:r w:rsidR="009907AB">
              <w:rPr>
                <w:noProof/>
                <w:webHidden/>
              </w:rPr>
              <w:t>4</w:t>
            </w:r>
            <w:r w:rsidR="009907AB">
              <w:rPr>
                <w:noProof/>
                <w:webHidden/>
              </w:rPr>
              <w:fldChar w:fldCharType="end"/>
            </w:r>
          </w:hyperlink>
        </w:p>
        <w:p w14:paraId="6F4531FA" w14:textId="28EE884F" w:rsidR="009907AB" w:rsidRDefault="001E5909">
          <w:pPr>
            <w:pStyle w:val="Inhopg3"/>
            <w:tabs>
              <w:tab w:val="right" w:leader="dot" w:pos="9062"/>
            </w:tabs>
            <w:rPr>
              <w:noProof/>
            </w:rPr>
          </w:pPr>
          <w:hyperlink w:anchor="_Toc99535605" w:history="1">
            <w:r w:rsidR="009907AB" w:rsidRPr="00F9797C">
              <w:rPr>
                <w:rStyle w:val="Hyperlink"/>
                <w:noProof/>
              </w:rPr>
              <w:t>1.2 Klachtenregeling</w:t>
            </w:r>
            <w:r w:rsidR="009907AB">
              <w:rPr>
                <w:noProof/>
                <w:webHidden/>
              </w:rPr>
              <w:tab/>
            </w:r>
            <w:r w:rsidR="009907AB">
              <w:rPr>
                <w:noProof/>
                <w:webHidden/>
              </w:rPr>
              <w:fldChar w:fldCharType="begin"/>
            </w:r>
            <w:r w:rsidR="009907AB">
              <w:rPr>
                <w:noProof/>
                <w:webHidden/>
              </w:rPr>
              <w:instrText xml:space="preserve"> PAGEREF _Toc99535605 \h </w:instrText>
            </w:r>
            <w:r w:rsidR="009907AB">
              <w:rPr>
                <w:noProof/>
                <w:webHidden/>
              </w:rPr>
            </w:r>
            <w:r w:rsidR="009907AB">
              <w:rPr>
                <w:noProof/>
                <w:webHidden/>
              </w:rPr>
              <w:fldChar w:fldCharType="separate"/>
            </w:r>
            <w:r w:rsidR="009907AB">
              <w:rPr>
                <w:noProof/>
                <w:webHidden/>
              </w:rPr>
              <w:t>4</w:t>
            </w:r>
            <w:r w:rsidR="009907AB">
              <w:rPr>
                <w:noProof/>
                <w:webHidden/>
              </w:rPr>
              <w:fldChar w:fldCharType="end"/>
            </w:r>
          </w:hyperlink>
        </w:p>
        <w:p w14:paraId="4C9B43F2" w14:textId="1969B7FC" w:rsidR="009907AB" w:rsidRDefault="001E5909">
          <w:pPr>
            <w:pStyle w:val="Inhopg3"/>
            <w:tabs>
              <w:tab w:val="right" w:leader="dot" w:pos="9062"/>
            </w:tabs>
            <w:rPr>
              <w:noProof/>
            </w:rPr>
          </w:pPr>
          <w:hyperlink w:anchor="_Toc99535606" w:history="1">
            <w:r w:rsidR="009907AB" w:rsidRPr="00F9797C">
              <w:rPr>
                <w:rStyle w:val="Hyperlink"/>
                <w:noProof/>
              </w:rPr>
              <w:t>1.3 Pesten</w:t>
            </w:r>
            <w:r w:rsidR="009907AB">
              <w:rPr>
                <w:noProof/>
                <w:webHidden/>
              </w:rPr>
              <w:tab/>
            </w:r>
            <w:r w:rsidR="009907AB">
              <w:rPr>
                <w:noProof/>
                <w:webHidden/>
              </w:rPr>
              <w:fldChar w:fldCharType="begin"/>
            </w:r>
            <w:r w:rsidR="009907AB">
              <w:rPr>
                <w:noProof/>
                <w:webHidden/>
              </w:rPr>
              <w:instrText xml:space="preserve"> PAGEREF _Toc99535606 \h </w:instrText>
            </w:r>
            <w:r w:rsidR="009907AB">
              <w:rPr>
                <w:noProof/>
                <w:webHidden/>
              </w:rPr>
            </w:r>
            <w:r w:rsidR="009907AB">
              <w:rPr>
                <w:noProof/>
                <w:webHidden/>
              </w:rPr>
              <w:fldChar w:fldCharType="separate"/>
            </w:r>
            <w:r w:rsidR="009907AB">
              <w:rPr>
                <w:noProof/>
                <w:webHidden/>
              </w:rPr>
              <w:t>4</w:t>
            </w:r>
            <w:r w:rsidR="009907AB">
              <w:rPr>
                <w:noProof/>
                <w:webHidden/>
              </w:rPr>
              <w:fldChar w:fldCharType="end"/>
            </w:r>
          </w:hyperlink>
        </w:p>
        <w:p w14:paraId="7B8A8C21" w14:textId="3FA000A7" w:rsidR="009907AB" w:rsidRDefault="001E5909">
          <w:pPr>
            <w:pStyle w:val="Inhopg3"/>
            <w:tabs>
              <w:tab w:val="right" w:leader="dot" w:pos="9062"/>
            </w:tabs>
            <w:rPr>
              <w:noProof/>
            </w:rPr>
          </w:pPr>
          <w:hyperlink w:anchor="_Toc99535607" w:history="1">
            <w:r w:rsidR="009907AB" w:rsidRPr="00F9797C">
              <w:rPr>
                <w:rStyle w:val="Hyperlink"/>
                <w:noProof/>
              </w:rPr>
              <w:t>1.4 De rol van de inspectie</w:t>
            </w:r>
            <w:r w:rsidR="009907AB">
              <w:rPr>
                <w:noProof/>
                <w:webHidden/>
              </w:rPr>
              <w:tab/>
            </w:r>
            <w:r w:rsidR="009907AB">
              <w:rPr>
                <w:noProof/>
                <w:webHidden/>
              </w:rPr>
              <w:fldChar w:fldCharType="begin"/>
            </w:r>
            <w:r w:rsidR="009907AB">
              <w:rPr>
                <w:noProof/>
                <w:webHidden/>
              </w:rPr>
              <w:instrText xml:space="preserve"> PAGEREF _Toc99535607 \h </w:instrText>
            </w:r>
            <w:r w:rsidR="009907AB">
              <w:rPr>
                <w:noProof/>
                <w:webHidden/>
              </w:rPr>
            </w:r>
            <w:r w:rsidR="009907AB">
              <w:rPr>
                <w:noProof/>
                <w:webHidden/>
              </w:rPr>
              <w:fldChar w:fldCharType="separate"/>
            </w:r>
            <w:r w:rsidR="009907AB">
              <w:rPr>
                <w:noProof/>
                <w:webHidden/>
              </w:rPr>
              <w:t>4</w:t>
            </w:r>
            <w:r w:rsidR="009907AB">
              <w:rPr>
                <w:noProof/>
                <w:webHidden/>
              </w:rPr>
              <w:fldChar w:fldCharType="end"/>
            </w:r>
          </w:hyperlink>
        </w:p>
        <w:p w14:paraId="0D2EB970" w14:textId="00E5D226" w:rsidR="009907AB" w:rsidRDefault="001E5909">
          <w:pPr>
            <w:pStyle w:val="Inhopg3"/>
            <w:tabs>
              <w:tab w:val="right" w:leader="dot" w:pos="9062"/>
            </w:tabs>
            <w:rPr>
              <w:noProof/>
            </w:rPr>
          </w:pPr>
          <w:hyperlink w:anchor="_Toc99535608" w:history="1">
            <w:r w:rsidR="009907AB" w:rsidRPr="00F9797C">
              <w:rPr>
                <w:rStyle w:val="Hyperlink"/>
                <w:noProof/>
              </w:rPr>
              <w:t>1.5 Beleidsmaatregelen van de school</w:t>
            </w:r>
            <w:r w:rsidR="009907AB">
              <w:rPr>
                <w:noProof/>
                <w:webHidden/>
              </w:rPr>
              <w:tab/>
            </w:r>
            <w:r w:rsidR="009907AB">
              <w:rPr>
                <w:noProof/>
                <w:webHidden/>
              </w:rPr>
              <w:fldChar w:fldCharType="begin"/>
            </w:r>
            <w:r w:rsidR="009907AB">
              <w:rPr>
                <w:noProof/>
                <w:webHidden/>
              </w:rPr>
              <w:instrText xml:space="preserve"> PAGEREF _Toc99535608 \h </w:instrText>
            </w:r>
            <w:r w:rsidR="009907AB">
              <w:rPr>
                <w:noProof/>
                <w:webHidden/>
              </w:rPr>
            </w:r>
            <w:r w:rsidR="009907AB">
              <w:rPr>
                <w:noProof/>
                <w:webHidden/>
              </w:rPr>
              <w:fldChar w:fldCharType="separate"/>
            </w:r>
            <w:r w:rsidR="009907AB">
              <w:rPr>
                <w:noProof/>
                <w:webHidden/>
              </w:rPr>
              <w:t>5</w:t>
            </w:r>
            <w:r w:rsidR="009907AB">
              <w:rPr>
                <w:noProof/>
                <w:webHidden/>
              </w:rPr>
              <w:fldChar w:fldCharType="end"/>
            </w:r>
          </w:hyperlink>
        </w:p>
        <w:p w14:paraId="548CC372" w14:textId="53221DBF" w:rsidR="009907AB" w:rsidRDefault="001E5909">
          <w:pPr>
            <w:pStyle w:val="Inhopg1"/>
            <w:tabs>
              <w:tab w:val="left" w:pos="440"/>
              <w:tab w:val="right" w:leader="dot" w:pos="9062"/>
            </w:tabs>
            <w:rPr>
              <w:noProof/>
            </w:rPr>
          </w:pPr>
          <w:hyperlink w:anchor="_Toc99535609" w:history="1">
            <w:r w:rsidR="009907AB" w:rsidRPr="00F9797C">
              <w:rPr>
                <w:rStyle w:val="Hyperlink"/>
                <w:noProof/>
              </w:rPr>
              <w:t>2.</w:t>
            </w:r>
            <w:r w:rsidR="009907AB">
              <w:rPr>
                <w:noProof/>
              </w:rPr>
              <w:tab/>
            </w:r>
            <w:r w:rsidR="009907AB" w:rsidRPr="00F9797C">
              <w:rPr>
                <w:rStyle w:val="Hyperlink"/>
                <w:noProof/>
              </w:rPr>
              <w:t>Twee soorten Veiligheid</w:t>
            </w:r>
            <w:r w:rsidR="009907AB">
              <w:rPr>
                <w:noProof/>
                <w:webHidden/>
              </w:rPr>
              <w:tab/>
            </w:r>
            <w:r w:rsidR="009907AB">
              <w:rPr>
                <w:noProof/>
                <w:webHidden/>
              </w:rPr>
              <w:fldChar w:fldCharType="begin"/>
            </w:r>
            <w:r w:rsidR="009907AB">
              <w:rPr>
                <w:noProof/>
                <w:webHidden/>
              </w:rPr>
              <w:instrText xml:space="preserve"> PAGEREF _Toc99535609 \h </w:instrText>
            </w:r>
            <w:r w:rsidR="009907AB">
              <w:rPr>
                <w:noProof/>
                <w:webHidden/>
              </w:rPr>
            </w:r>
            <w:r w:rsidR="009907AB">
              <w:rPr>
                <w:noProof/>
                <w:webHidden/>
              </w:rPr>
              <w:fldChar w:fldCharType="separate"/>
            </w:r>
            <w:r w:rsidR="009907AB">
              <w:rPr>
                <w:noProof/>
                <w:webHidden/>
              </w:rPr>
              <w:t>5</w:t>
            </w:r>
            <w:r w:rsidR="009907AB">
              <w:rPr>
                <w:noProof/>
                <w:webHidden/>
              </w:rPr>
              <w:fldChar w:fldCharType="end"/>
            </w:r>
          </w:hyperlink>
        </w:p>
        <w:p w14:paraId="3732CA60" w14:textId="7E186559" w:rsidR="009907AB" w:rsidRDefault="001E5909">
          <w:pPr>
            <w:pStyle w:val="Inhopg3"/>
            <w:tabs>
              <w:tab w:val="left" w:pos="1100"/>
              <w:tab w:val="right" w:leader="dot" w:pos="9062"/>
            </w:tabs>
            <w:rPr>
              <w:noProof/>
            </w:rPr>
          </w:pPr>
          <w:hyperlink w:anchor="_Toc99535610" w:history="1">
            <w:r w:rsidR="009907AB" w:rsidRPr="00F9797C">
              <w:rPr>
                <w:rStyle w:val="Hyperlink"/>
                <w:noProof/>
              </w:rPr>
              <w:t>2.1.</w:t>
            </w:r>
            <w:r w:rsidR="009907AB">
              <w:rPr>
                <w:noProof/>
              </w:rPr>
              <w:tab/>
            </w:r>
            <w:r w:rsidR="009907AB" w:rsidRPr="00F9797C">
              <w:rPr>
                <w:rStyle w:val="Hyperlink"/>
                <w:noProof/>
              </w:rPr>
              <w:t>Fysieke veiligheid</w:t>
            </w:r>
            <w:r w:rsidR="009907AB">
              <w:rPr>
                <w:noProof/>
                <w:webHidden/>
              </w:rPr>
              <w:tab/>
            </w:r>
            <w:r w:rsidR="009907AB">
              <w:rPr>
                <w:noProof/>
                <w:webHidden/>
              </w:rPr>
              <w:fldChar w:fldCharType="begin"/>
            </w:r>
            <w:r w:rsidR="009907AB">
              <w:rPr>
                <w:noProof/>
                <w:webHidden/>
              </w:rPr>
              <w:instrText xml:space="preserve"> PAGEREF _Toc99535610 \h </w:instrText>
            </w:r>
            <w:r w:rsidR="009907AB">
              <w:rPr>
                <w:noProof/>
                <w:webHidden/>
              </w:rPr>
            </w:r>
            <w:r w:rsidR="009907AB">
              <w:rPr>
                <w:noProof/>
                <w:webHidden/>
              </w:rPr>
              <w:fldChar w:fldCharType="separate"/>
            </w:r>
            <w:r w:rsidR="009907AB">
              <w:rPr>
                <w:noProof/>
                <w:webHidden/>
              </w:rPr>
              <w:t>5</w:t>
            </w:r>
            <w:r w:rsidR="009907AB">
              <w:rPr>
                <w:noProof/>
                <w:webHidden/>
              </w:rPr>
              <w:fldChar w:fldCharType="end"/>
            </w:r>
          </w:hyperlink>
        </w:p>
        <w:p w14:paraId="328A962C" w14:textId="7E22E979" w:rsidR="009907AB" w:rsidRDefault="001E5909">
          <w:pPr>
            <w:pStyle w:val="Inhopg3"/>
            <w:tabs>
              <w:tab w:val="left" w:pos="1100"/>
              <w:tab w:val="right" w:leader="dot" w:pos="9062"/>
            </w:tabs>
            <w:rPr>
              <w:noProof/>
            </w:rPr>
          </w:pPr>
          <w:hyperlink w:anchor="_Toc99535611" w:history="1">
            <w:r w:rsidR="009907AB" w:rsidRPr="00F9797C">
              <w:rPr>
                <w:rStyle w:val="Hyperlink"/>
                <w:noProof/>
              </w:rPr>
              <w:t>2.2</w:t>
            </w:r>
            <w:r w:rsidR="009907AB">
              <w:rPr>
                <w:noProof/>
              </w:rPr>
              <w:tab/>
            </w:r>
            <w:r w:rsidR="009907AB" w:rsidRPr="00F9797C">
              <w:rPr>
                <w:rStyle w:val="Hyperlink"/>
                <w:noProof/>
              </w:rPr>
              <w:t>Sociale veiligheid</w:t>
            </w:r>
            <w:r w:rsidR="009907AB">
              <w:rPr>
                <w:noProof/>
                <w:webHidden/>
              </w:rPr>
              <w:tab/>
            </w:r>
            <w:r w:rsidR="009907AB">
              <w:rPr>
                <w:noProof/>
                <w:webHidden/>
              </w:rPr>
              <w:fldChar w:fldCharType="begin"/>
            </w:r>
            <w:r w:rsidR="009907AB">
              <w:rPr>
                <w:noProof/>
                <w:webHidden/>
              </w:rPr>
              <w:instrText xml:space="preserve"> PAGEREF _Toc99535611 \h </w:instrText>
            </w:r>
            <w:r w:rsidR="009907AB">
              <w:rPr>
                <w:noProof/>
                <w:webHidden/>
              </w:rPr>
            </w:r>
            <w:r w:rsidR="009907AB">
              <w:rPr>
                <w:noProof/>
                <w:webHidden/>
              </w:rPr>
              <w:fldChar w:fldCharType="separate"/>
            </w:r>
            <w:r w:rsidR="009907AB">
              <w:rPr>
                <w:noProof/>
                <w:webHidden/>
              </w:rPr>
              <w:t>6</w:t>
            </w:r>
            <w:r w:rsidR="009907AB">
              <w:rPr>
                <w:noProof/>
                <w:webHidden/>
              </w:rPr>
              <w:fldChar w:fldCharType="end"/>
            </w:r>
          </w:hyperlink>
        </w:p>
        <w:p w14:paraId="09AFF2E6" w14:textId="707E5963" w:rsidR="009907AB" w:rsidRDefault="001E5909">
          <w:pPr>
            <w:pStyle w:val="Inhopg1"/>
            <w:tabs>
              <w:tab w:val="left" w:pos="440"/>
              <w:tab w:val="right" w:leader="dot" w:pos="9062"/>
            </w:tabs>
            <w:rPr>
              <w:noProof/>
            </w:rPr>
          </w:pPr>
          <w:hyperlink w:anchor="_Toc99535612" w:history="1">
            <w:r w:rsidR="009907AB" w:rsidRPr="00F9797C">
              <w:rPr>
                <w:rStyle w:val="Hyperlink"/>
                <w:noProof/>
              </w:rPr>
              <w:t>3.</w:t>
            </w:r>
            <w:r w:rsidR="009907AB">
              <w:rPr>
                <w:noProof/>
              </w:rPr>
              <w:tab/>
            </w:r>
            <w:r w:rsidR="009907AB" w:rsidRPr="00F9797C">
              <w:rPr>
                <w:rStyle w:val="Hyperlink"/>
                <w:noProof/>
              </w:rPr>
              <w:t>Wat te doen bij calamiteiten?</w:t>
            </w:r>
            <w:r w:rsidR="009907AB">
              <w:rPr>
                <w:noProof/>
                <w:webHidden/>
              </w:rPr>
              <w:tab/>
            </w:r>
            <w:r w:rsidR="009907AB">
              <w:rPr>
                <w:noProof/>
                <w:webHidden/>
              </w:rPr>
              <w:fldChar w:fldCharType="begin"/>
            </w:r>
            <w:r w:rsidR="009907AB">
              <w:rPr>
                <w:noProof/>
                <w:webHidden/>
              </w:rPr>
              <w:instrText xml:space="preserve"> PAGEREF _Toc99535612 \h </w:instrText>
            </w:r>
            <w:r w:rsidR="009907AB">
              <w:rPr>
                <w:noProof/>
                <w:webHidden/>
              </w:rPr>
            </w:r>
            <w:r w:rsidR="009907AB">
              <w:rPr>
                <w:noProof/>
                <w:webHidden/>
              </w:rPr>
              <w:fldChar w:fldCharType="separate"/>
            </w:r>
            <w:r w:rsidR="009907AB">
              <w:rPr>
                <w:noProof/>
                <w:webHidden/>
              </w:rPr>
              <w:t>7</w:t>
            </w:r>
            <w:r w:rsidR="009907AB">
              <w:rPr>
                <w:noProof/>
                <w:webHidden/>
              </w:rPr>
              <w:fldChar w:fldCharType="end"/>
            </w:r>
          </w:hyperlink>
        </w:p>
        <w:p w14:paraId="3E061E06" w14:textId="17444270" w:rsidR="009907AB" w:rsidRDefault="001E5909">
          <w:pPr>
            <w:pStyle w:val="Inhopg3"/>
            <w:tabs>
              <w:tab w:val="right" w:leader="dot" w:pos="9062"/>
            </w:tabs>
            <w:rPr>
              <w:noProof/>
            </w:rPr>
          </w:pPr>
          <w:hyperlink w:anchor="_Toc99535613" w:history="1">
            <w:r w:rsidR="009907AB" w:rsidRPr="00F9797C">
              <w:rPr>
                <w:rStyle w:val="Hyperlink"/>
                <w:noProof/>
              </w:rPr>
              <w:t>3.1. Inleiding</w:t>
            </w:r>
            <w:r w:rsidR="009907AB">
              <w:rPr>
                <w:noProof/>
                <w:webHidden/>
              </w:rPr>
              <w:tab/>
            </w:r>
            <w:r w:rsidR="009907AB">
              <w:rPr>
                <w:noProof/>
                <w:webHidden/>
              </w:rPr>
              <w:fldChar w:fldCharType="begin"/>
            </w:r>
            <w:r w:rsidR="009907AB">
              <w:rPr>
                <w:noProof/>
                <w:webHidden/>
              </w:rPr>
              <w:instrText xml:space="preserve"> PAGEREF _Toc99535613 \h </w:instrText>
            </w:r>
            <w:r w:rsidR="009907AB">
              <w:rPr>
                <w:noProof/>
                <w:webHidden/>
              </w:rPr>
            </w:r>
            <w:r w:rsidR="009907AB">
              <w:rPr>
                <w:noProof/>
                <w:webHidden/>
              </w:rPr>
              <w:fldChar w:fldCharType="separate"/>
            </w:r>
            <w:r w:rsidR="009907AB">
              <w:rPr>
                <w:noProof/>
                <w:webHidden/>
              </w:rPr>
              <w:t>7</w:t>
            </w:r>
            <w:r w:rsidR="009907AB">
              <w:rPr>
                <w:noProof/>
                <w:webHidden/>
              </w:rPr>
              <w:fldChar w:fldCharType="end"/>
            </w:r>
          </w:hyperlink>
        </w:p>
        <w:p w14:paraId="0BBA9610" w14:textId="09F06C2E" w:rsidR="009907AB" w:rsidRDefault="001E5909">
          <w:pPr>
            <w:pStyle w:val="Inhopg3"/>
            <w:tabs>
              <w:tab w:val="right" w:leader="dot" w:pos="9062"/>
            </w:tabs>
            <w:rPr>
              <w:noProof/>
            </w:rPr>
          </w:pPr>
          <w:hyperlink w:anchor="_Toc99535614" w:history="1">
            <w:r w:rsidR="009907AB" w:rsidRPr="00F9797C">
              <w:rPr>
                <w:rStyle w:val="Hyperlink"/>
                <w:noProof/>
              </w:rPr>
              <w:t>3.2. Coördinatie en organisatie</w:t>
            </w:r>
            <w:r w:rsidR="009907AB">
              <w:rPr>
                <w:noProof/>
                <w:webHidden/>
              </w:rPr>
              <w:tab/>
            </w:r>
            <w:r w:rsidR="009907AB">
              <w:rPr>
                <w:noProof/>
                <w:webHidden/>
              </w:rPr>
              <w:fldChar w:fldCharType="begin"/>
            </w:r>
            <w:r w:rsidR="009907AB">
              <w:rPr>
                <w:noProof/>
                <w:webHidden/>
              </w:rPr>
              <w:instrText xml:space="preserve"> PAGEREF _Toc99535614 \h </w:instrText>
            </w:r>
            <w:r w:rsidR="009907AB">
              <w:rPr>
                <w:noProof/>
                <w:webHidden/>
              </w:rPr>
            </w:r>
            <w:r w:rsidR="009907AB">
              <w:rPr>
                <w:noProof/>
                <w:webHidden/>
              </w:rPr>
              <w:fldChar w:fldCharType="separate"/>
            </w:r>
            <w:r w:rsidR="009907AB">
              <w:rPr>
                <w:noProof/>
                <w:webHidden/>
              </w:rPr>
              <w:t>7</w:t>
            </w:r>
            <w:r w:rsidR="009907AB">
              <w:rPr>
                <w:noProof/>
                <w:webHidden/>
              </w:rPr>
              <w:fldChar w:fldCharType="end"/>
            </w:r>
          </w:hyperlink>
        </w:p>
        <w:p w14:paraId="101B9B0A" w14:textId="0AD57FE9" w:rsidR="009907AB" w:rsidRDefault="001E5909">
          <w:pPr>
            <w:pStyle w:val="Inhopg3"/>
            <w:tabs>
              <w:tab w:val="right" w:leader="dot" w:pos="9062"/>
            </w:tabs>
            <w:rPr>
              <w:noProof/>
            </w:rPr>
          </w:pPr>
          <w:hyperlink w:anchor="_Toc99535615" w:history="1">
            <w:r w:rsidR="009907AB" w:rsidRPr="00F9797C">
              <w:rPr>
                <w:rStyle w:val="Hyperlink"/>
                <w:noProof/>
              </w:rPr>
              <w:t>3.3. Melding, registratie en evaluatie</w:t>
            </w:r>
            <w:r w:rsidR="009907AB">
              <w:rPr>
                <w:noProof/>
                <w:webHidden/>
              </w:rPr>
              <w:tab/>
            </w:r>
            <w:r w:rsidR="009907AB">
              <w:rPr>
                <w:noProof/>
                <w:webHidden/>
              </w:rPr>
              <w:fldChar w:fldCharType="begin"/>
            </w:r>
            <w:r w:rsidR="009907AB">
              <w:rPr>
                <w:noProof/>
                <w:webHidden/>
              </w:rPr>
              <w:instrText xml:space="preserve"> PAGEREF _Toc99535615 \h </w:instrText>
            </w:r>
            <w:r w:rsidR="009907AB">
              <w:rPr>
                <w:noProof/>
                <w:webHidden/>
              </w:rPr>
            </w:r>
            <w:r w:rsidR="009907AB">
              <w:rPr>
                <w:noProof/>
                <w:webHidden/>
              </w:rPr>
              <w:fldChar w:fldCharType="separate"/>
            </w:r>
            <w:r w:rsidR="009907AB">
              <w:rPr>
                <w:noProof/>
                <w:webHidden/>
              </w:rPr>
              <w:t>7</w:t>
            </w:r>
            <w:r w:rsidR="009907AB">
              <w:rPr>
                <w:noProof/>
                <w:webHidden/>
              </w:rPr>
              <w:fldChar w:fldCharType="end"/>
            </w:r>
          </w:hyperlink>
        </w:p>
        <w:p w14:paraId="0E177D17" w14:textId="72514D25" w:rsidR="009907AB" w:rsidRDefault="001E5909">
          <w:pPr>
            <w:pStyle w:val="Inhopg1"/>
            <w:tabs>
              <w:tab w:val="left" w:pos="440"/>
              <w:tab w:val="right" w:leader="dot" w:pos="9062"/>
            </w:tabs>
            <w:rPr>
              <w:noProof/>
            </w:rPr>
          </w:pPr>
          <w:hyperlink w:anchor="_Toc99535616" w:history="1">
            <w:r w:rsidR="009907AB" w:rsidRPr="00F9797C">
              <w:rPr>
                <w:rStyle w:val="Hyperlink"/>
                <w:i/>
                <w:iCs/>
                <w:noProof/>
              </w:rPr>
              <w:t>4.</w:t>
            </w:r>
            <w:r w:rsidR="009907AB">
              <w:rPr>
                <w:noProof/>
              </w:rPr>
              <w:tab/>
            </w:r>
            <w:r w:rsidR="009907AB" w:rsidRPr="00F9797C">
              <w:rPr>
                <w:rStyle w:val="Hyperlink"/>
                <w:noProof/>
              </w:rPr>
              <w:t>Regels en afspraken</w:t>
            </w:r>
            <w:r w:rsidR="009907AB">
              <w:rPr>
                <w:noProof/>
                <w:webHidden/>
              </w:rPr>
              <w:tab/>
            </w:r>
            <w:r w:rsidR="009907AB">
              <w:rPr>
                <w:noProof/>
                <w:webHidden/>
              </w:rPr>
              <w:fldChar w:fldCharType="begin"/>
            </w:r>
            <w:r w:rsidR="009907AB">
              <w:rPr>
                <w:noProof/>
                <w:webHidden/>
              </w:rPr>
              <w:instrText xml:space="preserve"> PAGEREF _Toc99535616 \h </w:instrText>
            </w:r>
            <w:r w:rsidR="009907AB">
              <w:rPr>
                <w:noProof/>
                <w:webHidden/>
              </w:rPr>
            </w:r>
            <w:r w:rsidR="009907AB">
              <w:rPr>
                <w:noProof/>
                <w:webHidden/>
              </w:rPr>
              <w:fldChar w:fldCharType="separate"/>
            </w:r>
            <w:r w:rsidR="009907AB">
              <w:rPr>
                <w:noProof/>
                <w:webHidden/>
              </w:rPr>
              <w:t>8</w:t>
            </w:r>
            <w:r w:rsidR="009907AB">
              <w:rPr>
                <w:noProof/>
                <w:webHidden/>
              </w:rPr>
              <w:fldChar w:fldCharType="end"/>
            </w:r>
          </w:hyperlink>
        </w:p>
        <w:p w14:paraId="3626A682" w14:textId="335F505A" w:rsidR="009907AB" w:rsidRDefault="001E5909">
          <w:pPr>
            <w:pStyle w:val="Inhopg3"/>
            <w:tabs>
              <w:tab w:val="left" w:pos="1100"/>
              <w:tab w:val="right" w:leader="dot" w:pos="9062"/>
            </w:tabs>
            <w:rPr>
              <w:noProof/>
            </w:rPr>
          </w:pPr>
          <w:hyperlink w:anchor="_Toc99535617" w:history="1">
            <w:r w:rsidR="009907AB" w:rsidRPr="00F9797C">
              <w:rPr>
                <w:rStyle w:val="Hyperlink"/>
                <w:noProof/>
              </w:rPr>
              <w:t xml:space="preserve">4.1. </w:t>
            </w:r>
            <w:r w:rsidR="009907AB">
              <w:rPr>
                <w:noProof/>
              </w:rPr>
              <w:tab/>
            </w:r>
            <w:r w:rsidR="009907AB" w:rsidRPr="00F9797C">
              <w:rPr>
                <w:rStyle w:val="Hyperlink"/>
                <w:noProof/>
              </w:rPr>
              <w:t>Gedragsregels personeel</w:t>
            </w:r>
            <w:r w:rsidR="009907AB">
              <w:rPr>
                <w:noProof/>
                <w:webHidden/>
              </w:rPr>
              <w:tab/>
            </w:r>
            <w:r w:rsidR="009907AB">
              <w:rPr>
                <w:noProof/>
                <w:webHidden/>
              </w:rPr>
              <w:fldChar w:fldCharType="begin"/>
            </w:r>
            <w:r w:rsidR="009907AB">
              <w:rPr>
                <w:noProof/>
                <w:webHidden/>
              </w:rPr>
              <w:instrText xml:space="preserve"> PAGEREF _Toc99535617 \h </w:instrText>
            </w:r>
            <w:r w:rsidR="009907AB">
              <w:rPr>
                <w:noProof/>
                <w:webHidden/>
              </w:rPr>
            </w:r>
            <w:r w:rsidR="009907AB">
              <w:rPr>
                <w:noProof/>
                <w:webHidden/>
              </w:rPr>
              <w:fldChar w:fldCharType="separate"/>
            </w:r>
            <w:r w:rsidR="009907AB">
              <w:rPr>
                <w:noProof/>
                <w:webHidden/>
              </w:rPr>
              <w:t>8</w:t>
            </w:r>
            <w:r w:rsidR="009907AB">
              <w:rPr>
                <w:noProof/>
                <w:webHidden/>
              </w:rPr>
              <w:fldChar w:fldCharType="end"/>
            </w:r>
          </w:hyperlink>
        </w:p>
        <w:p w14:paraId="03CEAA30" w14:textId="4552780E" w:rsidR="009907AB" w:rsidRDefault="001E5909">
          <w:pPr>
            <w:pStyle w:val="Inhopg3"/>
            <w:tabs>
              <w:tab w:val="left" w:pos="1100"/>
              <w:tab w:val="right" w:leader="dot" w:pos="9062"/>
            </w:tabs>
            <w:rPr>
              <w:noProof/>
            </w:rPr>
          </w:pPr>
          <w:hyperlink w:anchor="_Toc99535618" w:history="1">
            <w:r w:rsidR="009907AB" w:rsidRPr="00F9797C">
              <w:rPr>
                <w:rStyle w:val="Hyperlink"/>
                <w:noProof/>
              </w:rPr>
              <w:t xml:space="preserve">4.2. </w:t>
            </w:r>
            <w:r w:rsidR="009907AB">
              <w:rPr>
                <w:noProof/>
              </w:rPr>
              <w:tab/>
            </w:r>
            <w:r w:rsidR="009907AB" w:rsidRPr="00F9797C">
              <w:rPr>
                <w:rStyle w:val="Hyperlink"/>
                <w:noProof/>
              </w:rPr>
              <w:t>Gedragsregels leerlingen</w:t>
            </w:r>
            <w:r w:rsidR="009907AB">
              <w:rPr>
                <w:noProof/>
                <w:webHidden/>
              </w:rPr>
              <w:tab/>
            </w:r>
            <w:r w:rsidR="009907AB">
              <w:rPr>
                <w:noProof/>
                <w:webHidden/>
              </w:rPr>
              <w:fldChar w:fldCharType="begin"/>
            </w:r>
            <w:r w:rsidR="009907AB">
              <w:rPr>
                <w:noProof/>
                <w:webHidden/>
              </w:rPr>
              <w:instrText xml:space="preserve"> PAGEREF _Toc99535618 \h </w:instrText>
            </w:r>
            <w:r w:rsidR="009907AB">
              <w:rPr>
                <w:noProof/>
                <w:webHidden/>
              </w:rPr>
            </w:r>
            <w:r w:rsidR="009907AB">
              <w:rPr>
                <w:noProof/>
                <w:webHidden/>
              </w:rPr>
              <w:fldChar w:fldCharType="separate"/>
            </w:r>
            <w:r w:rsidR="009907AB">
              <w:rPr>
                <w:noProof/>
                <w:webHidden/>
              </w:rPr>
              <w:t>9</w:t>
            </w:r>
            <w:r w:rsidR="009907AB">
              <w:rPr>
                <w:noProof/>
                <w:webHidden/>
              </w:rPr>
              <w:fldChar w:fldCharType="end"/>
            </w:r>
          </w:hyperlink>
        </w:p>
        <w:p w14:paraId="2A63A890" w14:textId="4DB918BD" w:rsidR="009907AB" w:rsidRDefault="001E5909">
          <w:pPr>
            <w:pStyle w:val="Inhopg1"/>
            <w:tabs>
              <w:tab w:val="left" w:pos="440"/>
              <w:tab w:val="right" w:leader="dot" w:pos="9062"/>
            </w:tabs>
            <w:rPr>
              <w:noProof/>
            </w:rPr>
          </w:pPr>
          <w:hyperlink w:anchor="_Toc99535619" w:history="1">
            <w:r w:rsidR="009907AB" w:rsidRPr="00F9797C">
              <w:rPr>
                <w:rStyle w:val="Hyperlink"/>
                <w:i/>
                <w:iCs/>
                <w:noProof/>
              </w:rPr>
              <w:t>5.</w:t>
            </w:r>
            <w:r w:rsidR="009907AB">
              <w:rPr>
                <w:noProof/>
              </w:rPr>
              <w:tab/>
            </w:r>
            <w:r w:rsidR="009907AB" w:rsidRPr="00F9797C">
              <w:rPr>
                <w:rStyle w:val="Hyperlink"/>
                <w:i/>
                <w:iCs/>
                <w:noProof/>
              </w:rPr>
              <w:t>Overige protocollen</w:t>
            </w:r>
            <w:r w:rsidR="009907AB">
              <w:rPr>
                <w:noProof/>
                <w:webHidden/>
              </w:rPr>
              <w:tab/>
            </w:r>
            <w:r w:rsidR="009907AB">
              <w:rPr>
                <w:noProof/>
                <w:webHidden/>
              </w:rPr>
              <w:fldChar w:fldCharType="begin"/>
            </w:r>
            <w:r w:rsidR="009907AB">
              <w:rPr>
                <w:noProof/>
                <w:webHidden/>
              </w:rPr>
              <w:instrText xml:space="preserve"> PAGEREF _Toc99535619 \h </w:instrText>
            </w:r>
            <w:r w:rsidR="009907AB">
              <w:rPr>
                <w:noProof/>
                <w:webHidden/>
              </w:rPr>
            </w:r>
            <w:r w:rsidR="009907AB">
              <w:rPr>
                <w:noProof/>
                <w:webHidden/>
              </w:rPr>
              <w:fldChar w:fldCharType="separate"/>
            </w:r>
            <w:r w:rsidR="009907AB">
              <w:rPr>
                <w:noProof/>
                <w:webHidden/>
              </w:rPr>
              <w:t>9</w:t>
            </w:r>
            <w:r w:rsidR="009907AB">
              <w:rPr>
                <w:noProof/>
                <w:webHidden/>
              </w:rPr>
              <w:fldChar w:fldCharType="end"/>
            </w:r>
          </w:hyperlink>
        </w:p>
        <w:p w14:paraId="4C466DD6" w14:textId="41F4A8A5" w:rsidR="009907AB" w:rsidRDefault="001E5909">
          <w:pPr>
            <w:pStyle w:val="Inhopg3"/>
            <w:tabs>
              <w:tab w:val="right" w:leader="dot" w:pos="9062"/>
            </w:tabs>
            <w:rPr>
              <w:noProof/>
            </w:rPr>
          </w:pPr>
          <w:hyperlink w:anchor="_Toc99535620" w:history="1">
            <w:r w:rsidR="009907AB" w:rsidRPr="00F9797C">
              <w:rPr>
                <w:rStyle w:val="Hyperlink"/>
                <w:noProof/>
              </w:rPr>
              <w:t>5.1 Sociale media en internetgebruik</w:t>
            </w:r>
            <w:r w:rsidR="009907AB">
              <w:rPr>
                <w:noProof/>
                <w:webHidden/>
              </w:rPr>
              <w:tab/>
            </w:r>
            <w:r w:rsidR="009907AB">
              <w:rPr>
                <w:noProof/>
                <w:webHidden/>
              </w:rPr>
              <w:fldChar w:fldCharType="begin"/>
            </w:r>
            <w:r w:rsidR="009907AB">
              <w:rPr>
                <w:noProof/>
                <w:webHidden/>
              </w:rPr>
              <w:instrText xml:space="preserve"> PAGEREF _Toc99535620 \h </w:instrText>
            </w:r>
            <w:r w:rsidR="009907AB">
              <w:rPr>
                <w:noProof/>
                <w:webHidden/>
              </w:rPr>
            </w:r>
            <w:r w:rsidR="009907AB">
              <w:rPr>
                <w:noProof/>
                <w:webHidden/>
              </w:rPr>
              <w:fldChar w:fldCharType="separate"/>
            </w:r>
            <w:r w:rsidR="009907AB">
              <w:rPr>
                <w:noProof/>
                <w:webHidden/>
              </w:rPr>
              <w:t>9</w:t>
            </w:r>
            <w:r w:rsidR="009907AB">
              <w:rPr>
                <w:noProof/>
                <w:webHidden/>
              </w:rPr>
              <w:fldChar w:fldCharType="end"/>
            </w:r>
          </w:hyperlink>
        </w:p>
        <w:p w14:paraId="44F07632" w14:textId="638611A4" w:rsidR="009907AB" w:rsidRDefault="001E5909">
          <w:pPr>
            <w:pStyle w:val="Inhopg3"/>
            <w:tabs>
              <w:tab w:val="right" w:leader="dot" w:pos="9062"/>
            </w:tabs>
            <w:rPr>
              <w:noProof/>
            </w:rPr>
          </w:pPr>
          <w:hyperlink w:anchor="_Toc99535621" w:history="1">
            <w:r w:rsidR="009907AB" w:rsidRPr="00F9797C">
              <w:rPr>
                <w:rStyle w:val="Hyperlink"/>
                <w:noProof/>
              </w:rPr>
              <w:t>5.2 Vermoeden van huiselijk geweld, mishandeling, verwaarlozing en seksueel misbruik</w:t>
            </w:r>
            <w:r w:rsidR="009907AB">
              <w:rPr>
                <w:noProof/>
                <w:webHidden/>
              </w:rPr>
              <w:tab/>
            </w:r>
            <w:r w:rsidR="009907AB">
              <w:rPr>
                <w:noProof/>
                <w:webHidden/>
              </w:rPr>
              <w:fldChar w:fldCharType="begin"/>
            </w:r>
            <w:r w:rsidR="009907AB">
              <w:rPr>
                <w:noProof/>
                <w:webHidden/>
              </w:rPr>
              <w:instrText xml:space="preserve"> PAGEREF _Toc99535621 \h </w:instrText>
            </w:r>
            <w:r w:rsidR="009907AB">
              <w:rPr>
                <w:noProof/>
                <w:webHidden/>
              </w:rPr>
            </w:r>
            <w:r w:rsidR="009907AB">
              <w:rPr>
                <w:noProof/>
                <w:webHidden/>
              </w:rPr>
              <w:fldChar w:fldCharType="separate"/>
            </w:r>
            <w:r w:rsidR="009907AB">
              <w:rPr>
                <w:noProof/>
                <w:webHidden/>
              </w:rPr>
              <w:t>10</w:t>
            </w:r>
            <w:r w:rsidR="009907AB">
              <w:rPr>
                <w:noProof/>
                <w:webHidden/>
              </w:rPr>
              <w:fldChar w:fldCharType="end"/>
            </w:r>
          </w:hyperlink>
        </w:p>
        <w:p w14:paraId="57F332A1" w14:textId="57B3DFF4" w:rsidR="009907AB" w:rsidRDefault="001E5909">
          <w:pPr>
            <w:pStyle w:val="Inhopg3"/>
            <w:tabs>
              <w:tab w:val="right" w:leader="dot" w:pos="9062"/>
            </w:tabs>
            <w:rPr>
              <w:noProof/>
            </w:rPr>
          </w:pPr>
          <w:hyperlink w:anchor="_Toc99535622" w:history="1">
            <w:r w:rsidR="009907AB" w:rsidRPr="00F9797C">
              <w:rPr>
                <w:rStyle w:val="Hyperlink"/>
                <w:noProof/>
              </w:rPr>
              <w:t>5.3 Incidenten- en ongevallen registratie</w:t>
            </w:r>
            <w:r w:rsidR="009907AB">
              <w:rPr>
                <w:noProof/>
                <w:webHidden/>
              </w:rPr>
              <w:tab/>
            </w:r>
            <w:r w:rsidR="009907AB">
              <w:rPr>
                <w:noProof/>
                <w:webHidden/>
              </w:rPr>
              <w:fldChar w:fldCharType="begin"/>
            </w:r>
            <w:r w:rsidR="009907AB">
              <w:rPr>
                <w:noProof/>
                <w:webHidden/>
              </w:rPr>
              <w:instrText xml:space="preserve"> PAGEREF _Toc99535622 \h </w:instrText>
            </w:r>
            <w:r w:rsidR="009907AB">
              <w:rPr>
                <w:noProof/>
                <w:webHidden/>
              </w:rPr>
            </w:r>
            <w:r w:rsidR="009907AB">
              <w:rPr>
                <w:noProof/>
                <w:webHidden/>
              </w:rPr>
              <w:fldChar w:fldCharType="separate"/>
            </w:r>
            <w:r w:rsidR="009907AB">
              <w:rPr>
                <w:noProof/>
                <w:webHidden/>
              </w:rPr>
              <w:t>10</w:t>
            </w:r>
            <w:r w:rsidR="009907AB">
              <w:rPr>
                <w:noProof/>
                <w:webHidden/>
              </w:rPr>
              <w:fldChar w:fldCharType="end"/>
            </w:r>
          </w:hyperlink>
        </w:p>
        <w:p w14:paraId="27EA3BDB" w14:textId="1EBF7F5E" w:rsidR="009907AB" w:rsidRDefault="001E5909">
          <w:pPr>
            <w:pStyle w:val="Inhopg3"/>
            <w:tabs>
              <w:tab w:val="right" w:leader="dot" w:pos="9062"/>
            </w:tabs>
            <w:rPr>
              <w:noProof/>
            </w:rPr>
          </w:pPr>
          <w:hyperlink w:anchor="_Toc99535623" w:history="1">
            <w:r w:rsidR="009907AB" w:rsidRPr="00F9797C">
              <w:rPr>
                <w:rStyle w:val="Hyperlink"/>
                <w:noProof/>
              </w:rPr>
              <w:t>5.4 Protocol rouwverwerking</w:t>
            </w:r>
            <w:r w:rsidR="009907AB">
              <w:rPr>
                <w:noProof/>
                <w:webHidden/>
              </w:rPr>
              <w:tab/>
            </w:r>
            <w:r w:rsidR="009907AB">
              <w:rPr>
                <w:noProof/>
                <w:webHidden/>
              </w:rPr>
              <w:fldChar w:fldCharType="begin"/>
            </w:r>
            <w:r w:rsidR="009907AB">
              <w:rPr>
                <w:noProof/>
                <w:webHidden/>
              </w:rPr>
              <w:instrText xml:space="preserve"> PAGEREF _Toc99535623 \h </w:instrText>
            </w:r>
            <w:r w:rsidR="009907AB">
              <w:rPr>
                <w:noProof/>
                <w:webHidden/>
              </w:rPr>
            </w:r>
            <w:r w:rsidR="009907AB">
              <w:rPr>
                <w:noProof/>
                <w:webHidden/>
              </w:rPr>
              <w:fldChar w:fldCharType="separate"/>
            </w:r>
            <w:r w:rsidR="009907AB">
              <w:rPr>
                <w:noProof/>
                <w:webHidden/>
              </w:rPr>
              <w:t>11</w:t>
            </w:r>
            <w:r w:rsidR="009907AB">
              <w:rPr>
                <w:noProof/>
                <w:webHidden/>
              </w:rPr>
              <w:fldChar w:fldCharType="end"/>
            </w:r>
          </w:hyperlink>
        </w:p>
        <w:p w14:paraId="60071394" w14:textId="411A8096" w:rsidR="009907AB" w:rsidRDefault="001E5909">
          <w:pPr>
            <w:pStyle w:val="Inhopg3"/>
            <w:tabs>
              <w:tab w:val="right" w:leader="dot" w:pos="9062"/>
            </w:tabs>
            <w:rPr>
              <w:noProof/>
            </w:rPr>
          </w:pPr>
          <w:hyperlink w:anchor="_Toc99535624" w:history="1">
            <w:r w:rsidR="009907AB" w:rsidRPr="00F9797C">
              <w:rPr>
                <w:rStyle w:val="Hyperlink"/>
                <w:noProof/>
              </w:rPr>
              <w:t>5.5 Medisch protocol</w:t>
            </w:r>
            <w:r w:rsidR="009907AB">
              <w:rPr>
                <w:noProof/>
                <w:webHidden/>
              </w:rPr>
              <w:tab/>
            </w:r>
            <w:r w:rsidR="009907AB">
              <w:rPr>
                <w:noProof/>
                <w:webHidden/>
              </w:rPr>
              <w:fldChar w:fldCharType="begin"/>
            </w:r>
            <w:r w:rsidR="009907AB">
              <w:rPr>
                <w:noProof/>
                <w:webHidden/>
              </w:rPr>
              <w:instrText xml:space="preserve"> PAGEREF _Toc99535624 \h </w:instrText>
            </w:r>
            <w:r w:rsidR="009907AB">
              <w:rPr>
                <w:noProof/>
                <w:webHidden/>
              </w:rPr>
            </w:r>
            <w:r w:rsidR="009907AB">
              <w:rPr>
                <w:noProof/>
                <w:webHidden/>
              </w:rPr>
              <w:fldChar w:fldCharType="separate"/>
            </w:r>
            <w:r w:rsidR="009907AB">
              <w:rPr>
                <w:noProof/>
                <w:webHidden/>
              </w:rPr>
              <w:t>11</w:t>
            </w:r>
            <w:r w:rsidR="009907AB">
              <w:rPr>
                <w:noProof/>
                <w:webHidden/>
              </w:rPr>
              <w:fldChar w:fldCharType="end"/>
            </w:r>
          </w:hyperlink>
        </w:p>
        <w:p w14:paraId="17BDA543" w14:textId="0A86F880" w:rsidR="00CE0089" w:rsidRDefault="00CE0089">
          <w:r>
            <w:rPr>
              <w:b/>
              <w:bCs/>
            </w:rPr>
            <w:fldChar w:fldCharType="end"/>
          </w:r>
        </w:p>
      </w:sdtContent>
    </w:sdt>
    <w:p w14:paraId="39FB37ED" w14:textId="77777777" w:rsidR="00AD7FED" w:rsidRPr="00931CAF" w:rsidRDefault="00AD7FED" w:rsidP="00523BA5">
      <w:pPr>
        <w:pStyle w:val="Geenafstand"/>
      </w:pPr>
    </w:p>
    <w:p w14:paraId="1C76225E" w14:textId="77777777" w:rsidR="003F4634" w:rsidRDefault="003F4634">
      <w:pPr>
        <w:rPr>
          <w:rFonts w:asciiTheme="majorHAnsi" w:eastAsiaTheme="majorEastAsia" w:hAnsiTheme="majorHAnsi" w:cstheme="majorBidi"/>
          <w:b/>
          <w:bCs/>
          <w:color w:val="365F91" w:themeColor="accent1" w:themeShade="BF"/>
          <w:sz w:val="28"/>
          <w:szCs w:val="28"/>
        </w:rPr>
      </w:pPr>
      <w:bookmarkStart w:id="0" w:name="_Toc99451269"/>
      <w:r>
        <w:br w:type="page"/>
      </w:r>
    </w:p>
    <w:p w14:paraId="6464CFE2" w14:textId="0BDF9C26" w:rsidR="00523BA5" w:rsidRDefault="00523BA5" w:rsidP="00523BA5">
      <w:pPr>
        <w:pStyle w:val="Kop1"/>
      </w:pPr>
      <w:bookmarkStart w:id="1" w:name="_Toc99535602"/>
      <w:r>
        <w:lastRenderedPageBreak/>
        <w:t>Inleiding</w:t>
      </w:r>
      <w:bookmarkEnd w:id="0"/>
      <w:bookmarkEnd w:id="1"/>
    </w:p>
    <w:p w14:paraId="0A87EE64" w14:textId="77777777" w:rsidR="00523BA5" w:rsidRDefault="00523BA5" w:rsidP="00523BA5">
      <w:pPr>
        <w:spacing w:after="0"/>
      </w:pPr>
    </w:p>
    <w:p w14:paraId="1BD12B47" w14:textId="77777777" w:rsidR="00523BA5" w:rsidRPr="00931CAF" w:rsidRDefault="00523BA5" w:rsidP="00523BA5">
      <w:pPr>
        <w:spacing w:after="0"/>
      </w:pPr>
      <w:r>
        <w:t>Het</w:t>
      </w:r>
      <w:r w:rsidRPr="00931CAF">
        <w:t xml:space="preserve"> beleid ten aanzien van veiligheid, waarbij men veiligheid in een breed perspectief ziet. Het heeft betrekking op de </w:t>
      </w:r>
    </w:p>
    <w:p w14:paraId="4275F811" w14:textId="77777777" w:rsidR="00523BA5" w:rsidRPr="00931CAF" w:rsidRDefault="00523BA5" w:rsidP="00E76B19">
      <w:pPr>
        <w:pStyle w:val="Lijstalinea"/>
        <w:numPr>
          <w:ilvl w:val="0"/>
          <w:numId w:val="10"/>
        </w:numPr>
        <w:spacing w:after="0"/>
      </w:pPr>
      <w:r w:rsidRPr="00931CAF">
        <w:t>fysieke veiligheid , van gebouwen (vastgelegd in de gebruikersvergunning, op de arbeidsomstandigheden (</w:t>
      </w:r>
      <w:proofErr w:type="spellStart"/>
      <w:r w:rsidRPr="00931CAF">
        <w:t>Arbo-wet</w:t>
      </w:r>
      <w:proofErr w:type="spellEnd"/>
      <w:r w:rsidRPr="00931CAF">
        <w:t xml:space="preserve">), </w:t>
      </w:r>
    </w:p>
    <w:p w14:paraId="42BA83A2" w14:textId="77777777" w:rsidR="00523BA5" w:rsidRPr="00931CAF" w:rsidRDefault="00523BA5" w:rsidP="00E76B19">
      <w:pPr>
        <w:pStyle w:val="Lijstalinea"/>
        <w:numPr>
          <w:ilvl w:val="0"/>
          <w:numId w:val="10"/>
        </w:numPr>
        <w:spacing w:after="0"/>
      </w:pPr>
      <w:r w:rsidRPr="00931CAF">
        <w:t xml:space="preserve">de veiligheid bij binnen- en buitenschoolse activiteiten en </w:t>
      </w:r>
    </w:p>
    <w:p w14:paraId="0858C76E" w14:textId="77777777" w:rsidR="00523BA5" w:rsidRPr="00931CAF" w:rsidRDefault="00523BA5" w:rsidP="00E76B19">
      <w:pPr>
        <w:pStyle w:val="Lijstalinea"/>
        <w:numPr>
          <w:ilvl w:val="0"/>
          <w:numId w:val="10"/>
        </w:numPr>
        <w:spacing w:after="0"/>
      </w:pPr>
      <w:r w:rsidRPr="00931CAF">
        <w:t>de sociale veiligheid.</w:t>
      </w:r>
    </w:p>
    <w:p w14:paraId="50E777D0" w14:textId="10610E1C" w:rsidR="00523BA5" w:rsidRPr="00931CAF" w:rsidRDefault="00523BA5" w:rsidP="00523BA5">
      <w:pPr>
        <w:spacing w:after="0"/>
      </w:pPr>
      <w:r w:rsidRPr="00931CAF">
        <w:t xml:space="preserve">Deze  elementen bepalen gezamenlijk het totale beleid ten aanzien van de veiligheid op </w:t>
      </w:r>
      <w:r w:rsidR="00EE4023">
        <w:t>OBS</w:t>
      </w:r>
      <w:r>
        <w:t xml:space="preserve"> Kiezel en Kei</w:t>
      </w:r>
    </w:p>
    <w:p w14:paraId="5AEC50E2" w14:textId="77777777" w:rsidR="00523BA5" w:rsidRPr="00931CAF" w:rsidRDefault="00523BA5" w:rsidP="00523BA5">
      <w:pPr>
        <w:spacing w:after="0" w:line="240" w:lineRule="auto"/>
      </w:pPr>
    </w:p>
    <w:p w14:paraId="36E7E4A4" w14:textId="6A51E422" w:rsidR="00523BA5" w:rsidRPr="00931CAF" w:rsidRDefault="00EE4023" w:rsidP="00523BA5">
      <w:pPr>
        <w:spacing w:after="0"/>
      </w:pPr>
      <w:r>
        <w:t>OBS</w:t>
      </w:r>
      <w:r w:rsidR="00523BA5">
        <w:t xml:space="preserve"> Kiezel en Kei</w:t>
      </w:r>
      <w:r w:rsidR="00523BA5" w:rsidRPr="00931CAF">
        <w:t xml:space="preserve"> wil een veilige school zijn voor zowel kinderen, teamleden als ouders/verzorgers. Dat betekent dat zij een plek moet zijn waar rust heerst, waar leerlingen, personeel en ouders/verzorgers zich thuis voelen en zich veilig weten en waar alle betrokkenen respectvol, prettig en vriendelijk met elkaar omgaan. </w:t>
      </w:r>
    </w:p>
    <w:p w14:paraId="793B28B0" w14:textId="77777777" w:rsidR="00523BA5" w:rsidRPr="00931CAF" w:rsidRDefault="00523BA5" w:rsidP="00523BA5">
      <w:pPr>
        <w:spacing w:after="0"/>
      </w:pPr>
    </w:p>
    <w:p w14:paraId="6D94E238" w14:textId="77777777" w:rsidR="00523BA5" w:rsidRPr="00931CAF" w:rsidRDefault="00523BA5" w:rsidP="00523BA5">
      <w:pPr>
        <w:spacing w:after="0"/>
      </w:pPr>
      <w:r w:rsidRPr="00931CAF">
        <w:t>In dit plan wordt aangegeven wat de uitgangspunten hierbij zijn en welke werkwijze hierin wordt gevolgd.</w:t>
      </w:r>
    </w:p>
    <w:p w14:paraId="03B768F9" w14:textId="2C1892EE" w:rsidR="00523BA5" w:rsidRPr="00931CAF" w:rsidRDefault="00EE4023" w:rsidP="00523BA5">
      <w:pPr>
        <w:spacing w:after="0"/>
      </w:pPr>
      <w:r>
        <w:t>OBS</w:t>
      </w:r>
      <w:r w:rsidR="00523BA5">
        <w:t xml:space="preserve"> Kiezel en Kei</w:t>
      </w:r>
      <w:r w:rsidR="00523BA5" w:rsidRPr="00931CAF">
        <w:t xml:space="preserve"> maakt deel uit van Stichting OPONOA. Het beleid van de Stichting OPONOA met betrekking tot veiligheid is vastgelegd in een concept ARBO-beleidsplan, waarin het bestuur streeft naar optimale arbeidsomstandigheden voor haar personeel en leerlingen. Om dit te bereiken initieert het bestuur diverse activiteiten. Die verderop nader worden omschreven.</w:t>
      </w:r>
    </w:p>
    <w:p w14:paraId="39FB3802" w14:textId="77777777" w:rsidR="00540187" w:rsidRPr="00931CAF" w:rsidRDefault="00E30E4C">
      <w:pPr>
        <w:rPr>
          <w:b/>
        </w:rPr>
      </w:pPr>
      <w:r w:rsidRPr="00931CAF">
        <w:rPr>
          <w:b/>
        </w:rPr>
        <w:br w:type="page"/>
      </w:r>
    </w:p>
    <w:p w14:paraId="39FB3803" w14:textId="654A1411" w:rsidR="00D241D0" w:rsidRPr="00203B14" w:rsidRDefault="00D241D0" w:rsidP="00E76B19">
      <w:pPr>
        <w:pStyle w:val="Kop1"/>
        <w:numPr>
          <w:ilvl w:val="0"/>
          <w:numId w:val="1"/>
        </w:numPr>
      </w:pPr>
      <w:bookmarkStart w:id="2" w:name="_Toc99535603"/>
      <w:r w:rsidRPr="00203B14">
        <w:lastRenderedPageBreak/>
        <w:t>Algemene uitgangspunten en wettelijk kader</w:t>
      </w:r>
      <w:bookmarkEnd w:id="2"/>
    </w:p>
    <w:p w14:paraId="39FB3804" w14:textId="77777777" w:rsidR="00A43A32" w:rsidRPr="00931CAF" w:rsidRDefault="00A43A32" w:rsidP="00E30E4C">
      <w:pPr>
        <w:spacing w:after="0" w:line="240" w:lineRule="auto"/>
        <w:rPr>
          <w:b/>
        </w:rPr>
      </w:pPr>
    </w:p>
    <w:p w14:paraId="39FB3805" w14:textId="3083E0B2" w:rsidR="00D241D0" w:rsidRPr="00931CAF" w:rsidRDefault="008D5D5F" w:rsidP="0005102D">
      <w:pPr>
        <w:pStyle w:val="Kop3"/>
      </w:pPr>
      <w:r>
        <w:t xml:space="preserve"> </w:t>
      </w:r>
      <w:bookmarkStart w:id="3" w:name="_Toc99535604"/>
      <w:r w:rsidR="0005102D">
        <w:t xml:space="preserve">1.1 </w:t>
      </w:r>
      <w:r w:rsidR="00D241D0" w:rsidRPr="00931CAF">
        <w:t>Wat verstaan we onder een sociaal veilige school?</w:t>
      </w:r>
      <w:bookmarkEnd w:id="3"/>
    </w:p>
    <w:p w14:paraId="39FB3806" w14:textId="77777777" w:rsidR="00A43A32" w:rsidRPr="00931CAF" w:rsidRDefault="00A43A32" w:rsidP="0005102D">
      <w:pPr>
        <w:pStyle w:val="Geenafstand"/>
      </w:pPr>
      <w:r w:rsidRPr="00931CAF">
        <w:t>Een veilige school is een school waar, naar beste vermogen, alle maatregelen zijn genomen om kinderen, personeel en ouders te beschermen tegen situaties, omstand</w:t>
      </w:r>
      <w:r w:rsidR="00A657AA" w:rsidRPr="00931CAF">
        <w:t xml:space="preserve">igheden die een gevaar (kunnen) </w:t>
      </w:r>
      <w:r w:rsidRPr="00931CAF">
        <w:t>vormen voor het lichamelijk en geestelijk welzijn van alle betrokkenen.</w:t>
      </w:r>
    </w:p>
    <w:p w14:paraId="39FB3807" w14:textId="77777777" w:rsidR="00A43A32" w:rsidRPr="00931CAF" w:rsidRDefault="00A43A32" w:rsidP="0005102D">
      <w:pPr>
        <w:pStyle w:val="Geenafstand"/>
      </w:pPr>
      <w:r w:rsidRPr="00931CAF">
        <w:t xml:space="preserve">Een sociaal veilige school is een school waar </w:t>
      </w:r>
      <w:r w:rsidR="008B7E35" w:rsidRPr="00931CAF">
        <w:t>leerlingen</w:t>
      </w:r>
      <w:r w:rsidRPr="00931CAF">
        <w:t xml:space="preserve"> zich thuis voelen, waar ze graag vertoeven</w:t>
      </w:r>
      <w:r w:rsidR="001A7EAB" w:rsidRPr="00931CAF">
        <w:t xml:space="preserve"> </w:t>
      </w:r>
      <w:r w:rsidRPr="00931CAF">
        <w:t xml:space="preserve">en daadwerkelijk voelen dat ze serieus worden genomen. Op een sociaal veilige school pesten </w:t>
      </w:r>
      <w:r w:rsidR="008B7E35" w:rsidRPr="00931CAF">
        <w:t>leerlingen</w:t>
      </w:r>
      <w:r w:rsidRPr="00931CAF">
        <w:t xml:space="preserve"> niet en worden ze ook niet ge</w:t>
      </w:r>
      <w:r w:rsidR="001A7EAB" w:rsidRPr="00931CAF">
        <w:t>pest. Er wordt niet gediscrimi</w:t>
      </w:r>
      <w:r w:rsidRPr="00931CAF">
        <w:t>neerd en</w:t>
      </w:r>
      <w:r w:rsidR="001A7EAB" w:rsidRPr="00931CAF">
        <w:t xml:space="preserve"> geïntimideerd</w:t>
      </w:r>
      <w:r w:rsidRPr="00931CAF">
        <w:t xml:space="preserve">. De school heeft randvoorwaarden </w:t>
      </w:r>
      <w:r w:rsidR="001A7EAB" w:rsidRPr="00931CAF">
        <w:t>gecreëerd</w:t>
      </w:r>
      <w:r w:rsidRPr="00931CAF">
        <w:t xml:space="preserve"> om het veilige klimaat te waarborgen (</w:t>
      </w:r>
      <w:r w:rsidR="005A40E4" w:rsidRPr="00931CAF">
        <w:t xml:space="preserve">o.a. </w:t>
      </w:r>
      <w:r w:rsidRPr="00931CAF">
        <w:t>benoeming vertrouwensperso</w:t>
      </w:r>
      <w:r w:rsidR="00A657AA" w:rsidRPr="00931CAF">
        <w:t>on</w:t>
      </w:r>
      <w:r w:rsidRPr="00931CAF">
        <w:t>, klachtenregeling). Waar nodig wordt samengewerkt met leerpli</w:t>
      </w:r>
      <w:r w:rsidR="00133E18" w:rsidRPr="00931CAF">
        <w:t>chtambtenaar, jeugdzorg,</w:t>
      </w:r>
      <w:r w:rsidR="00CE7E3C" w:rsidRPr="00931CAF">
        <w:t xml:space="preserve"> </w:t>
      </w:r>
      <w:r w:rsidR="00133E18" w:rsidRPr="00931CAF">
        <w:t>politie en</w:t>
      </w:r>
      <w:r w:rsidRPr="00931CAF">
        <w:t xml:space="preserve"> justitie.</w:t>
      </w:r>
    </w:p>
    <w:p w14:paraId="39FB3808" w14:textId="77777777" w:rsidR="00A43A32" w:rsidRPr="00931CAF" w:rsidRDefault="00A43A32" w:rsidP="0005102D">
      <w:pPr>
        <w:pStyle w:val="Geenafstand"/>
      </w:pPr>
      <w:r w:rsidRPr="00931CAF">
        <w:t xml:space="preserve">Een sociaal veilige school is </w:t>
      </w:r>
      <w:r w:rsidR="0097593E" w:rsidRPr="00931CAF">
        <w:t>proactief</w:t>
      </w:r>
      <w:r w:rsidRPr="00931CAF">
        <w:t>, voert beleid dat gericht is op preventie van gebeurtenissen</w:t>
      </w:r>
      <w:r w:rsidR="001A7EAB" w:rsidRPr="00931CAF">
        <w:t xml:space="preserve"> die tot gevoelens van onveiligheid en intimidatie kunnen leiden.</w:t>
      </w:r>
    </w:p>
    <w:p w14:paraId="39FB3809" w14:textId="77777777" w:rsidR="001A7EAB" w:rsidRPr="00931CAF" w:rsidRDefault="001A7EAB" w:rsidP="0005102D">
      <w:pPr>
        <w:pStyle w:val="Geenafstand"/>
      </w:pPr>
      <w:r w:rsidRPr="00931CAF">
        <w:t xml:space="preserve">Sociaal wenselijk gedrag wordt middels </w:t>
      </w:r>
      <w:r w:rsidR="0097593E" w:rsidRPr="00931CAF">
        <w:t xml:space="preserve">voorbeeldgedrag en </w:t>
      </w:r>
      <w:r w:rsidRPr="00931CAF">
        <w:t>duidelijke gedragsregels voor leerlingen,</w:t>
      </w:r>
      <w:r w:rsidR="00CE7E3C" w:rsidRPr="00931CAF">
        <w:t xml:space="preserve"> </w:t>
      </w:r>
      <w:r w:rsidRPr="00931CAF">
        <w:t>ouders en personeel gestimuleerd.</w:t>
      </w:r>
    </w:p>
    <w:p w14:paraId="39FB380A" w14:textId="77777777" w:rsidR="00A43A32" w:rsidRPr="00931CAF" w:rsidRDefault="00A43A32" w:rsidP="00E30E4C">
      <w:pPr>
        <w:spacing w:after="0" w:line="240" w:lineRule="auto"/>
      </w:pPr>
    </w:p>
    <w:p w14:paraId="39FB380B" w14:textId="5E4CE9FD" w:rsidR="00D241D0" w:rsidRPr="00931CAF" w:rsidRDefault="008D5D5F" w:rsidP="0005102D">
      <w:pPr>
        <w:pStyle w:val="Kop3"/>
      </w:pPr>
      <w:r>
        <w:t xml:space="preserve"> </w:t>
      </w:r>
      <w:bookmarkStart w:id="4" w:name="_Toc99535605"/>
      <w:r w:rsidR="0005102D">
        <w:t xml:space="preserve">1.2 </w:t>
      </w:r>
      <w:r w:rsidR="00D241D0" w:rsidRPr="00931CAF">
        <w:t>Klachtenregeling</w:t>
      </w:r>
      <w:bookmarkEnd w:id="4"/>
    </w:p>
    <w:p w14:paraId="39FB380C" w14:textId="77777777" w:rsidR="001A7EAB" w:rsidRPr="00931CAF" w:rsidRDefault="001A7EAB" w:rsidP="0005102D">
      <w:pPr>
        <w:pStyle w:val="Geenafstand"/>
        <w:rPr>
          <w:color w:val="FF0000"/>
        </w:rPr>
      </w:pPr>
      <w:r w:rsidRPr="00931CAF">
        <w:t xml:space="preserve">Sinds 1 augustus 1998 is op elke school voor primair onderwijs een klachtenregeling verplicht. Deze regeling garandeert een zorgvuldige procedure met betrekking tot de behandeling van klachten. Deze regeling heeft betrekking op het indienen van klachten door zowel </w:t>
      </w:r>
      <w:r w:rsidR="004F480A" w:rsidRPr="00931CAF">
        <w:t>leerlingen,</w:t>
      </w:r>
      <w:r w:rsidR="00CE7E3C" w:rsidRPr="00931CAF">
        <w:t xml:space="preserve"> </w:t>
      </w:r>
      <w:r w:rsidR="004F480A" w:rsidRPr="00931CAF">
        <w:t xml:space="preserve">ouders als personeel bij </w:t>
      </w:r>
      <w:r w:rsidR="009538A3" w:rsidRPr="00931CAF">
        <w:t>de klachtencommissie.</w:t>
      </w:r>
    </w:p>
    <w:p w14:paraId="39FB380D" w14:textId="77777777" w:rsidR="00002221" w:rsidRPr="00931CAF" w:rsidRDefault="00002221" w:rsidP="0005102D">
      <w:pPr>
        <w:pStyle w:val="Geenafstand"/>
      </w:pPr>
      <w:r w:rsidRPr="00931CAF">
        <w:t>Deze commissie beoordeelt of een klacht al dan niet gegrond is en rapporteert het resultaat aan het bevoegd gezag en adviseert inzake de afhandeling van de klacht. Het bevoegd gezag neemt vervolgens de noodzakelijk geachte maatregelen.</w:t>
      </w:r>
    </w:p>
    <w:p w14:paraId="39FB380E" w14:textId="60B56E06" w:rsidR="00002221" w:rsidRPr="00931CAF" w:rsidRDefault="00002221" w:rsidP="0005102D">
      <w:pPr>
        <w:pStyle w:val="Geenafstand"/>
      </w:pPr>
      <w:r w:rsidRPr="00931CAF">
        <w:t xml:space="preserve">Het bevoegd gezag van </w:t>
      </w:r>
      <w:r w:rsidR="00EE4023">
        <w:t>OBS</w:t>
      </w:r>
      <w:r w:rsidR="000341A1">
        <w:t xml:space="preserve"> Kiezel en Kei</w:t>
      </w:r>
      <w:r w:rsidR="0097593E" w:rsidRPr="00931CAF">
        <w:t xml:space="preserve"> </w:t>
      </w:r>
      <w:r w:rsidRPr="00931CAF">
        <w:t>is aangesloten bij de landelijke Klachtencommissie van het Openbaar Onderwijs.</w:t>
      </w:r>
    </w:p>
    <w:p w14:paraId="39FB380F" w14:textId="77D3DA09" w:rsidR="004F480A" w:rsidRPr="00931CAF" w:rsidRDefault="00002221" w:rsidP="7EA63DF7">
      <w:pPr>
        <w:pStyle w:val="Geenafstand"/>
        <w:rPr>
          <w:b/>
          <w:bCs/>
        </w:rPr>
      </w:pPr>
      <w:r>
        <w:t>In de schoolgids wordt informatie ove</w:t>
      </w:r>
      <w:r w:rsidR="00CE7E3C">
        <w:t>r de klachtenregeling verstrekt</w:t>
      </w:r>
      <w:r w:rsidR="0030191D">
        <w:t>.</w:t>
      </w:r>
      <w:r w:rsidR="00CE7E3C">
        <w:t xml:space="preserve"> </w:t>
      </w:r>
      <w:r w:rsidR="0030191D">
        <w:t>D</w:t>
      </w:r>
      <w:r w:rsidR="00CE7E3C">
        <w:t>e</w:t>
      </w:r>
      <w:r w:rsidR="00AA75BE">
        <w:t xml:space="preserve"> </w:t>
      </w:r>
      <w:r w:rsidR="7C1D9172">
        <w:t xml:space="preserve">schoolgids is te </w:t>
      </w:r>
      <w:proofErr w:type="spellStart"/>
      <w:r w:rsidR="7C1D9172">
        <w:t>dowloaden</w:t>
      </w:r>
      <w:proofErr w:type="spellEnd"/>
      <w:r w:rsidR="00AA75BE">
        <w:t xml:space="preserve"> </w:t>
      </w:r>
      <w:r w:rsidR="0030191D">
        <w:t>is te lezen op de website</w:t>
      </w:r>
      <w:r w:rsidR="00392E6D">
        <w:t xml:space="preserve"> </w:t>
      </w:r>
      <w:hyperlink r:id="rId12">
        <w:r w:rsidR="004A1D84" w:rsidRPr="7EA63DF7">
          <w:rPr>
            <w:rStyle w:val="Hyperlink"/>
          </w:rPr>
          <w:t>www.kiezelenkeischool.nl</w:t>
        </w:r>
      </w:hyperlink>
      <w:r w:rsidR="00392E6D">
        <w:t>.</w:t>
      </w:r>
      <w:r w:rsidR="004A1D84">
        <w:t xml:space="preserve"> </w:t>
      </w:r>
    </w:p>
    <w:p w14:paraId="39FB3810" w14:textId="77777777" w:rsidR="00AA75BE" w:rsidRPr="00931CAF" w:rsidRDefault="00AA75BE" w:rsidP="00E30E4C">
      <w:pPr>
        <w:spacing w:after="0" w:line="240" w:lineRule="auto"/>
        <w:rPr>
          <w:b/>
        </w:rPr>
      </w:pPr>
    </w:p>
    <w:p w14:paraId="39FB3811" w14:textId="7C1E3E9D" w:rsidR="00D241D0" w:rsidRPr="00931CAF" w:rsidRDefault="0005102D" w:rsidP="0005102D">
      <w:pPr>
        <w:pStyle w:val="Kop3"/>
      </w:pPr>
      <w:bookmarkStart w:id="5" w:name="_Toc99535606"/>
      <w:r>
        <w:t>1.3 Pesten</w:t>
      </w:r>
      <w:bookmarkEnd w:id="5"/>
    </w:p>
    <w:p w14:paraId="39FB3812" w14:textId="77777777" w:rsidR="00002221" w:rsidRPr="00931CAF" w:rsidRDefault="00BB126F" w:rsidP="0005102D">
      <w:pPr>
        <w:pStyle w:val="Geenafstand"/>
      </w:pPr>
      <w:r w:rsidRPr="00931CAF">
        <w:t xml:space="preserve">Aan het </w:t>
      </w:r>
      <w:r w:rsidR="00CE7E3C" w:rsidRPr="00931CAF">
        <w:t xml:space="preserve">voorkomen van </w:t>
      </w:r>
      <w:r w:rsidRPr="00931CAF">
        <w:t>pesten wordt veel aandacht besteed. Pesten vormt immers een ernstige bedreiging voor het geluk en welbevinden van leerlingen en personeel. Een veilige school heeft een veilige omgeving gecreëerd waarin leerlingen en volwassenen respect hebben voor zichzelf, voor elkaar en voo</w:t>
      </w:r>
      <w:r w:rsidR="00CE7E3C" w:rsidRPr="00931CAF">
        <w:t xml:space="preserve">r de omgeving. Pesten hoort in een school </w:t>
      </w:r>
      <w:r w:rsidRPr="00931CAF">
        <w:t>dan ook niet voor te komen.</w:t>
      </w:r>
    </w:p>
    <w:p w14:paraId="39FB3813" w14:textId="6C18F0C7" w:rsidR="009825EB" w:rsidRPr="00931CAF" w:rsidRDefault="00BB126F" w:rsidP="0005102D">
      <w:pPr>
        <w:pStyle w:val="Geenafstand"/>
      </w:pPr>
      <w:r w:rsidRPr="00931CAF">
        <w:t>De v</w:t>
      </w:r>
      <w:r w:rsidR="00EB1C26" w:rsidRPr="00931CAF">
        <w:t>eilige school doet dan ook</w:t>
      </w:r>
      <w:r w:rsidRPr="00931CAF">
        <w:t xml:space="preserve"> wat in haar macht ligt om pesten te voorkomen. In het </w:t>
      </w:r>
      <w:r w:rsidR="007444CB">
        <w:t>respect</w:t>
      </w:r>
      <w:r w:rsidRPr="00931CAF">
        <w:t xml:space="preserve">protocol van </w:t>
      </w:r>
      <w:r w:rsidR="00EE4023">
        <w:t>OBS</w:t>
      </w:r>
      <w:r w:rsidR="00DF2F83">
        <w:t xml:space="preserve"> Kiezel en Kei</w:t>
      </w:r>
      <w:r w:rsidR="00D921A0" w:rsidRPr="00931CAF">
        <w:t>,</w:t>
      </w:r>
      <w:r w:rsidR="003B2F3F" w:rsidRPr="00931CAF">
        <w:t xml:space="preserve"> </w:t>
      </w:r>
      <w:r w:rsidRPr="00931CAF">
        <w:t>is vastgelegd op welke wijze de school werkt aan het voorkomen van pestgedrag</w:t>
      </w:r>
      <w:r w:rsidR="00DF2F83">
        <w:t xml:space="preserve"> en welke acties worden ondernomen in het geval er toch </w:t>
      </w:r>
      <w:r w:rsidR="00BE6EB5">
        <w:t xml:space="preserve">een kind gepest wordt. </w:t>
      </w:r>
    </w:p>
    <w:p w14:paraId="39FB3814" w14:textId="77777777" w:rsidR="009825EB" w:rsidRPr="00931CAF" w:rsidRDefault="009825EB" w:rsidP="00E30E4C">
      <w:pPr>
        <w:spacing w:after="0" w:line="240" w:lineRule="auto"/>
      </w:pPr>
    </w:p>
    <w:p w14:paraId="39FB3815" w14:textId="5A514B3B" w:rsidR="00D241D0" w:rsidRPr="00931CAF" w:rsidRDefault="0005102D" w:rsidP="0005102D">
      <w:pPr>
        <w:pStyle w:val="Kop3"/>
      </w:pPr>
      <w:bookmarkStart w:id="6" w:name="_Toc99535607"/>
      <w:r>
        <w:t xml:space="preserve">1.4 </w:t>
      </w:r>
      <w:r w:rsidR="00D241D0" w:rsidRPr="00931CAF">
        <w:t>De rol van de inspectie</w:t>
      </w:r>
      <w:bookmarkEnd w:id="6"/>
    </w:p>
    <w:p w14:paraId="39FB3816" w14:textId="0821CF1E" w:rsidR="00133E18" w:rsidRPr="00931CAF" w:rsidRDefault="00133E18" w:rsidP="0005102D">
      <w:pPr>
        <w:pStyle w:val="Geenafstand"/>
      </w:pPr>
      <w:r w:rsidRPr="00931CAF">
        <w:t>Met de indicatoren omtrent sociale veiligheid beoordeelt de inspectie van het onderwijs de (beleids</w:t>
      </w:r>
      <w:r w:rsidR="0041563B" w:rsidRPr="00931CAF">
        <w:t>-</w:t>
      </w:r>
      <w:r w:rsidRPr="00931CAF">
        <w:t>)</w:t>
      </w:r>
      <w:r w:rsidR="00BE6EB5">
        <w:t xml:space="preserve"> </w:t>
      </w:r>
      <w:r w:rsidRPr="00931CAF">
        <w:t>maatregelen die de sociale veiligheid van leerlingen en personeel moeten waarborgen en waarvan wordt verwacht dat een school ze treft.</w:t>
      </w:r>
    </w:p>
    <w:p w14:paraId="39FB3817" w14:textId="77777777" w:rsidR="00C02D1D" w:rsidRDefault="00133E18" w:rsidP="0005102D">
      <w:pPr>
        <w:pStyle w:val="Geenafstand"/>
      </w:pPr>
      <w:r w:rsidRPr="00931CAF">
        <w:t>Beoordeeld wordt of de school zich actief op de hoogte stelt van de veiligheidsbeleving door leerlingen en personeel en van incidenten die zich voordoen. Daarnaast wordt gekeken of de school beleidsmatig zoveel mogelijk probeert incidenten te voorkomen en adequaat afhandelt als ze toch optreden.</w:t>
      </w:r>
    </w:p>
    <w:p w14:paraId="39FB3818" w14:textId="77777777" w:rsidR="00C02D1D" w:rsidRDefault="00C02D1D" w:rsidP="00C02D1D">
      <w:r>
        <w:br w:type="page"/>
      </w:r>
    </w:p>
    <w:p w14:paraId="39FB3819" w14:textId="0BFD0C57" w:rsidR="00D241D0" w:rsidRPr="00931CAF" w:rsidRDefault="008D5D5F" w:rsidP="0005102D">
      <w:pPr>
        <w:pStyle w:val="Kop3"/>
      </w:pPr>
      <w:r>
        <w:lastRenderedPageBreak/>
        <w:t xml:space="preserve"> </w:t>
      </w:r>
      <w:bookmarkStart w:id="7" w:name="_Toc99535608"/>
      <w:r w:rsidR="0005102D">
        <w:t xml:space="preserve">1.5 </w:t>
      </w:r>
      <w:r w:rsidR="00D241D0" w:rsidRPr="00931CAF">
        <w:t>Beleidsmaatregelen van de school</w:t>
      </w:r>
      <w:bookmarkEnd w:id="7"/>
    </w:p>
    <w:p w14:paraId="39FB381A" w14:textId="77777777" w:rsidR="00920D86" w:rsidRPr="00931CAF" w:rsidRDefault="00920D86" w:rsidP="0005102D">
      <w:pPr>
        <w:pStyle w:val="Geenafstand"/>
      </w:pPr>
      <w:r w:rsidRPr="00931CAF">
        <w:t xml:space="preserve">De school waarborgt de sociale veiligheid aan de hand van documenten </w:t>
      </w:r>
      <w:r w:rsidR="00AD401A" w:rsidRPr="00931CAF">
        <w:t xml:space="preserve">of protocollen </w:t>
      </w:r>
      <w:r w:rsidRPr="00931CAF">
        <w:t xml:space="preserve">waarin wordt omschreven hoe de school de veiligheid </w:t>
      </w:r>
      <w:r w:rsidR="00CE7E3C" w:rsidRPr="00931CAF">
        <w:t>c</w:t>
      </w:r>
      <w:r w:rsidRPr="00931CAF">
        <w:t>oncretiseert.</w:t>
      </w:r>
    </w:p>
    <w:p w14:paraId="39FB381B" w14:textId="77777777" w:rsidR="00133E18" w:rsidRPr="00931CAF" w:rsidRDefault="00133E18" w:rsidP="0005102D">
      <w:pPr>
        <w:pStyle w:val="Geenafstand"/>
      </w:pPr>
      <w:r w:rsidRPr="00931CAF">
        <w:t>Te denken valt aan:</w:t>
      </w:r>
    </w:p>
    <w:p w14:paraId="39FB381C" w14:textId="4FB0E1EE" w:rsidR="004F480A" w:rsidRPr="00931CAF" w:rsidRDefault="004F480A" w:rsidP="00E76B19">
      <w:pPr>
        <w:pStyle w:val="Geenafstand"/>
        <w:numPr>
          <w:ilvl w:val="0"/>
          <w:numId w:val="12"/>
        </w:numPr>
      </w:pPr>
      <w:r w:rsidRPr="00931CAF">
        <w:t>Veiligheids</w:t>
      </w:r>
      <w:r w:rsidR="00831ECF">
        <w:t>plan</w:t>
      </w:r>
    </w:p>
    <w:p w14:paraId="39FB381D" w14:textId="77777777" w:rsidR="004F480A" w:rsidRPr="00931CAF" w:rsidRDefault="007270FF" w:rsidP="00E76B19">
      <w:pPr>
        <w:pStyle w:val="Geenafstand"/>
        <w:numPr>
          <w:ilvl w:val="0"/>
          <w:numId w:val="12"/>
        </w:numPr>
      </w:pPr>
      <w:r>
        <w:t>Respectprotocol</w:t>
      </w:r>
    </w:p>
    <w:p w14:paraId="39FB381F" w14:textId="5276B871" w:rsidR="00D921A0" w:rsidRPr="00931CAF" w:rsidRDefault="001B723E" w:rsidP="00E76B19">
      <w:pPr>
        <w:pStyle w:val="Geenafstand"/>
        <w:numPr>
          <w:ilvl w:val="0"/>
          <w:numId w:val="12"/>
        </w:numPr>
      </w:pPr>
      <w:r>
        <w:t xml:space="preserve">Lessen </w:t>
      </w:r>
      <w:r w:rsidR="00D921A0">
        <w:t>rond de groepsvorming</w:t>
      </w:r>
      <w:r w:rsidR="005A40E4">
        <w:t xml:space="preserve"> (Gouden Weken)</w:t>
      </w:r>
    </w:p>
    <w:p w14:paraId="39FB3820" w14:textId="000DB730" w:rsidR="00743A18" w:rsidRPr="00931CAF" w:rsidRDefault="002A77E6" w:rsidP="00E76B19">
      <w:pPr>
        <w:pStyle w:val="Geenafstand"/>
        <w:numPr>
          <w:ilvl w:val="0"/>
          <w:numId w:val="12"/>
        </w:numPr>
      </w:pPr>
      <w:r>
        <w:t>Lessen omtrent sociaal-emotionele vorming (</w:t>
      </w:r>
      <w:proofErr w:type="spellStart"/>
      <w:r w:rsidR="6DCE42F0">
        <w:t>Kwink</w:t>
      </w:r>
      <w:proofErr w:type="spellEnd"/>
      <w:r>
        <w:t>)</w:t>
      </w:r>
    </w:p>
    <w:p w14:paraId="2A049304" w14:textId="1B371993" w:rsidR="6CB89E67" w:rsidRDefault="6CB89E67" w:rsidP="7EA63DF7">
      <w:pPr>
        <w:pStyle w:val="Geenafstand"/>
        <w:numPr>
          <w:ilvl w:val="0"/>
          <w:numId w:val="12"/>
        </w:numPr>
      </w:pPr>
      <w:r>
        <w:t>Periodiek inzetten van Rots en Waterlessen om de weerbaarheid van de kinderen te versterken.</w:t>
      </w:r>
    </w:p>
    <w:p w14:paraId="39FB3822" w14:textId="0B5B93FA" w:rsidR="005A40E4" w:rsidRPr="00931CAF" w:rsidRDefault="000A775B" w:rsidP="00E76B19">
      <w:pPr>
        <w:pStyle w:val="Geenafstand"/>
        <w:numPr>
          <w:ilvl w:val="0"/>
          <w:numId w:val="12"/>
        </w:numPr>
      </w:pPr>
      <w:r>
        <w:t xml:space="preserve">Afname </w:t>
      </w:r>
      <w:r w:rsidR="00431285">
        <w:t>tevredenheidonderzoeken</w:t>
      </w:r>
      <w:r w:rsidR="00D921A0">
        <w:t xml:space="preserve"> bij zowel personeel </w:t>
      </w:r>
      <w:r w:rsidR="005A40E4">
        <w:t>(</w:t>
      </w:r>
      <w:r w:rsidR="4CA98572">
        <w:t>4</w:t>
      </w:r>
      <w:r w:rsidR="005A40E4">
        <w:t xml:space="preserve"> jaarlijks)</w:t>
      </w:r>
    </w:p>
    <w:p w14:paraId="39FB3823" w14:textId="1A458155" w:rsidR="004F480A" w:rsidRDefault="00621A99" w:rsidP="00E76B19">
      <w:pPr>
        <w:pStyle w:val="Geenafstand"/>
        <w:numPr>
          <w:ilvl w:val="0"/>
          <w:numId w:val="12"/>
        </w:numPr>
      </w:pPr>
      <w:r>
        <w:t>E</w:t>
      </w:r>
      <w:r w:rsidR="26A016E3">
        <w:t>é</w:t>
      </w:r>
      <w:r>
        <w:t>n keer</w:t>
      </w:r>
      <w:r w:rsidR="00D921A0">
        <w:t xml:space="preserve"> jaar</w:t>
      </w:r>
      <w:r w:rsidR="00095BD2">
        <w:t>,</w:t>
      </w:r>
      <w:r w:rsidR="00D921A0">
        <w:t xml:space="preserve"> </w:t>
      </w:r>
      <w:r>
        <w:t>voor alle leerlingen</w:t>
      </w:r>
      <w:r w:rsidR="00095BD2">
        <w:t>,</w:t>
      </w:r>
      <w:r>
        <w:t xml:space="preserve"> </w:t>
      </w:r>
      <w:r w:rsidR="00D921A0">
        <w:t xml:space="preserve">wordt gebruik gemaakt van het sociaal emotionele </w:t>
      </w:r>
      <w:r w:rsidR="00CB764C">
        <w:t xml:space="preserve">instrument </w:t>
      </w:r>
      <w:r w:rsidR="41D8EEC9">
        <w:t>vanuit Leerling in beeld</w:t>
      </w:r>
      <w:r w:rsidR="00CB764C">
        <w:t>.</w:t>
      </w:r>
      <w:r w:rsidR="004F480A">
        <w:t xml:space="preserve"> </w:t>
      </w:r>
      <w:r w:rsidR="00F07F15">
        <w:t xml:space="preserve">Hiermee wordt </w:t>
      </w:r>
      <w:r w:rsidR="00D921A0">
        <w:t xml:space="preserve">onder andere het </w:t>
      </w:r>
      <w:r w:rsidR="004F480A">
        <w:t xml:space="preserve">gevoel van </w:t>
      </w:r>
      <w:r w:rsidR="3B725865">
        <w:t>sociale veiligheid</w:t>
      </w:r>
      <w:r w:rsidR="001F6FBF">
        <w:t xml:space="preserve"> van leerlingen </w:t>
      </w:r>
      <w:r w:rsidR="00F07F15">
        <w:t>ge</w:t>
      </w:r>
      <w:r w:rsidR="001F6FBF">
        <w:t>meten</w:t>
      </w:r>
    </w:p>
    <w:p w14:paraId="39FB3825" w14:textId="643D7005" w:rsidR="001F6FBF" w:rsidRPr="00931CAF" w:rsidRDefault="001F6FBF" w:rsidP="00E76B19">
      <w:pPr>
        <w:pStyle w:val="Geenafstand"/>
        <w:numPr>
          <w:ilvl w:val="0"/>
          <w:numId w:val="12"/>
        </w:numPr>
      </w:pPr>
      <w:r>
        <w:t xml:space="preserve">Informatie </w:t>
      </w:r>
      <w:r w:rsidR="005A40E4">
        <w:t xml:space="preserve">aan ouders via de </w:t>
      </w:r>
      <w:r w:rsidR="00CB764C">
        <w:t>gesprekken</w:t>
      </w:r>
      <w:r w:rsidR="005A40E4">
        <w:t xml:space="preserve">, </w:t>
      </w:r>
      <w:proofErr w:type="spellStart"/>
      <w:r w:rsidR="610E1833">
        <w:t>Parro</w:t>
      </w:r>
      <w:proofErr w:type="spellEnd"/>
      <w:r w:rsidR="610E1833">
        <w:t xml:space="preserve">, </w:t>
      </w:r>
      <w:r w:rsidR="005A40E4">
        <w:t xml:space="preserve">nieuwsbrief en </w:t>
      </w:r>
      <w:r>
        <w:t>schoolgids</w:t>
      </w:r>
    </w:p>
    <w:p w14:paraId="39FB3826" w14:textId="77777777" w:rsidR="001F6FBF" w:rsidRPr="00931CAF" w:rsidRDefault="001F6FBF" w:rsidP="001F6FBF">
      <w:pPr>
        <w:pStyle w:val="Lijstalinea"/>
        <w:spacing w:after="0" w:line="240" w:lineRule="auto"/>
      </w:pPr>
    </w:p>
    <w:p w14:paraId="39FB3827" w14:textId="77777777" w:rsidR="007270FF" w:rsidRDefault="007270FF" w:rsidP="00CE7E3C">
      <w:pPr>
        <w:spacing w:after="0" w:line="240" w:lineRule="auto"/>
        <w:rPr>
          <w:b/>
        </w:rPr>
      </w:pPr>
    </w:p>
    <w:p w14:paraId="39FB3828" w14:textId="42C32C2B" w:rsidR="000570BA" w:rsidRPr="00203B14" w:rsidRDefault="003831F9" w:rsidP="00E76B19">
      <w:pPr>
        <w:pStyle w:val="Kop1"/>
        <w:numPr>
          <w:ilvl w:val="0"/>
          <w:numId w:val="1"/>
        </w:numPr>
      </w:pPr>
      <w:bookmarkStart w:id="8" w:name="_Toc99535609"/>
      <w:r>
        <w:t>Twee soorten Veiligheid</w:t>
      </w:r>
      <w:bookmarkEnd w:id="8"/>
      <w:r w:rsidR="005F20C2" w:rsidRPr="00203B14">
        <w:tab/>
      </w:r>
    </w:p>
    <w:p w14:paraId="39FB3829" w14:textId="77777777" w:rsidR="009C4791" w:rsidRDefault="009C4791" w:rsidP="00CE7E3C">
      <w:pPr>
        <w:spacing w:after="0" w:line="240" w:lineRule="auto"/>
        <w:rPr>
          <w:b/>
        </w:rPr>
      </w:pPr>
    </w:p>
    <w:p w14:paraId="39FB382A" w14:textId="1606426A" w:rsidR="0078549E" w:rsidRPr="00931CAF" w:rsidRDefault="008D5D5F" w:rsidP="00FE3516">
      <w:pPr>
        <w:pStyle w:val="Kop3"/>
      </w:pPr>
      <w:bookmarkStart w:id="9" w:name="_Toc99535610"/>
      <w:r>
        <w:t>2.1.</w:t>
      </w:r>
      <w:r w:rsidR="0078549E">
        <w:t>Fysieke veiligheid</w:t>
      </w:r>
      <w:bookmarkEnd w:id="9"/>
    </w:p>
    <w:p w14:paraId="39FB382B" w14:textId="77777777" w:rsidR="008D5D5F" w:rsidRDefault="008D5D5F" w:rsidP="00CE7E3C">
      <w:pPr>
        <w:spacing w:after="0" w:line="240" w:lineRule="auto"/>
      </w:pPr>
    </w:p>
    <w:p w14:paraId="39FB382C" w14:textId="77777777" w:rsidR="0078549E" w:rsidRPr="00931CAF" w:rsidRDefault="0078549E" w:rsidP="00FE3516">
      <w:pPr>
        <w:pStyle w:val="Geenafstand"/>
      </w:pPr>
      <w:r w:rsidRPr="00931CAF">
        <w:t>Fysieke veiligheid is gericht op beperking van risico’s om het aantal ongelukken in en om de school te beperken.</w:t>
      </w:r>
    </w:p>
    <w:p w14:paraId="39FB382D" w14:textId="77777777" w:rsidR="00B148AF" w:rsidRDefault="0078549E" w:rsidP="00FE3516">
      <w:pPr>
        <w:pStyle w:val="Geenafstand"/>
      </w:pPr>
      <w:r w:rsidRPr="00931CAF">
        <w:t xml:space="preserve">In het kader van deze fysieke veiligheid doen we aan de hand van de map “Arbo-meester”, </w:t>
      </w:r>
      <w:r w:rsidR="00593273" w:rsidRPr="00931CAF">
        <w:t>een veiligheidsinspectie ook wel genoemd risic</w:t>
      </w:r>
      <w:r w:rsidR="00B677BB" w:rsidRPr="00931CAF">
        <w:t>o-inventarisatie en evaluatie (</w:t>
      </w:r>
      <w:r w:rsidR="00593273" w:rsidRPr="00931CAF">
        <w:t>RI&amp;</w:t>
      </w:r>
      <w:r w:rsidR="001F79BE" w:rsidRPr="00931CAF">
        <w:t>E</w:t>
      </w:r>
      <w:r w:rsidR="00593273" w:rsidRPr="00931CAF">
        <w:t>)</w:t>
      </w:r>
      <w:r w:rsidR="00B677BB" w:rsidRPr="00931CAF">
        <w:t xml:space="preserve"> </w:t>
      </w:r>
      <w:r w:rsidRPr="00931CAF">
        <w:t>van het schoolgebouw</w:t>
      </w:r>
      <w:r w:rsidR="00593273" w:rsidRPr="00931CAF">
        <w:t xml:space="preserve">. Deze inspectie wordt aangestuurd door het bestuur van </w:t>
      </w:r>
      <w:r w:rsidR="008B7E35" w:rsidRPr="00931CAF">
        <w:t>de</w:t>
      </w:r>
      <w:r w:rsidR="00593273" w:rsidRPr="00931CAF">
        <w:t xml:space="preserve"> school, St</w:t>
      </w:r>
      <w:r w:rsidR="00B677BB" w:rsidRPr="00931CAF">
        <w:t>ichting</w:t>
      </w:r>
      <w:r w:rsidR="00593273" w:rsidRPr="00931CAF">
        <w:t xml:space="preserve"> O</w:t>
      </w:r>
      <w:r w:rsidR="00B677BB" w:rsidRPr="00931CAF">
        <w:t>PONOA</w:t>
      </w:r>
      <w:r w:rsidR="001F6FBF" w:rsidRPr="00931CAF">
        <w:t>,</w:t>
      </w:r>
      <w:r w:rsidR="00B677BB" w:rsidRPr="00931CAF">
        <w:t xml:space="preserve"> en vindt eenmaal</w:t>
      </w:r>
      <w:r w:rsidR="00593273" w:rsidRPr="00931CAF">
        <w:t xml:space="preserve"> per 4 jaar plaats.</w:t>
      </w:r>
      <w:r w:rsidR="00B148AF" w:rsidRPr="00931CAF">
        <w:t xml:space="preserve"> Dit wordt getoetst door een arbeidsdeskundige van de Arbo dienst. De </w:t>
      </w:r>
      <w:r w:rsidR="00B677BB" w:rsidRPr="00931CAF">
        <w:t>e</w:t>
      </w:r>
      <w:r w:rsidR="00B148AF" w:rsidRPr="00931CAF">
        <w:t>valuatie van gemaakte afspraken vindt jaarlijks plaats en het plan van aanpak wordt dan bijgesteld.</w:t>
      </w:r>
    </w:p>
    <w:p w14:paraId="62376B5C" w14:textId="77777777" w:rsidR="00BB5FA4" w:rsidRPr="00931CAF" w:rsidRDefault="00BB5FA4" w:rsidP="00FE3516">
      <w:pPr>
        <w:pStyle w:val="Geenafstand"/>
      </w:pPr>
    </w:p>
    <w:p w14:paraId="39FB382E" w14:textId="77777777" w:rsidR="00593273" w:rsidRDefault="00593273" w:rsidP="00FE3516">
      <w:pPr>
        <w:pStyle w:val="Geenafstand"/>
      </w:pPr>
      <w:r w:rsidRPr="00931CAF">
        <w:t>De speeltoestellen worden</w:t>
      </w:r>
      <w:r w:rsidR="00AD455C" w:rsidRPr="00931CAF">
        <w:t xml:space="preserve"> minimaal</w:t>
      </w:r>
      <w:r w:rsidRPr="00931CAF">
        <w:t xml:space="preserve"> maandeli</w:t>
      </w:r>
      <w:r w:rsidR="00AD455C" w:rsidRPr="00931CAF">
        <w:t xml:space="preserve">jks </w:t>
      </w:r>
      <w:r w:rsidR="00DC21EA" w:rsidRPr="00931CAF">
        <w:t xml:space="preserve">visueel </w:t>
      </w:r>
      <w:r w:rsidR="00AD455C" w:rsidRPr="00931CAF">
        <w:t xml:space="preserve">nagelopen door de conciërge. </w:t>
      </w:r>
    </w:p>
    <w:p w14:paraId="45248E41" w14:textId="77777777" w:rsidR="00BB5FA4" w:rsidRPr="00931CAF" w:rsidRDefault="00BB5FA4" w:rsidP="00FE3516">
      <w:pPr>
        <w:pStyle w:val="Geenafstand"/>
        <w:rPr>
          <w:color w:val="FF0000"/>
        </w:rPr>
      </w:pPr>
    </w:p>
    <w:p w14:paraId="39FB382F" w14:textId="77777777" w:rsidR="0078549E" w:rsidRDefault="00593273" w:rsidP="00FE3516">
      <w:pPr>
        <w:pStyle w:val="Geenafstand"/>
        <w:rPr>
          <w:i/>
        </w:rPr>
      </w:pPr>
      <w:r w:rsidRPr="00931CAF">
        <w:t>De BHV-</w:t>
      </w:r>
      <w:proofErr w:type="spellStart"/>
      <w:r w:rsidRPr="00931CAF">
        <w:t>ers</w:t>
      </w:r>
      <w:proofErr w:type="spellEnd"/>
      <w:r w:rsidRPr="00931CAF">
        <w:t xml:space="preserve"> van school zorgen voor het</w:t>
      </w:r>
      <w:r w:rsidR="00B677BB" w:rsidRPr="00931CAF">
        <w:t xml:space="preserve"> opstellen en het </w:t>
      </w:r>
      <w:r w:rsidR="0078549E" w:rsidRPr="00931CAF">
        <w:t xml:space="preserve">oefenen </w:t>
      </w:r>
      <w:r w:rsidRPr="00931CAF">
        <w:t xml:space="preserve">van </w:t>
      </w:r>
      <w:r w:rsidR="0078549E" w:rsidRPr="00931CAF">
        <w:t>het ontruimingsplan</w:t>
      </w:r>
      <w:r w:rsidR="0078549E" w:rsidRPr="00931CAF">
        <w:rPr>
          <w:i/>
        </w:rPr>
        <w:t>.</w:t>
      </w:r>
    </w:p>
    <w:p w14:paraId="6BADAB9F" w14:textId="77777777" w:rsidR="00BB5FA4" w:rsidRDefault="00BB5FA4" w:rsidP="00FE3516">
      <w:pPr>
        <w:pStyle w:val="Geenafstand"/>
        <w:rPr>
          <w:i/>
        </w:rPr>
      </w:pPr>
    </w:p>
    <w:p w14:paraId="3FE8574B" w14:textId="699EB6AD" w:rsidR="00BB5FA4" w:rsidRDefault="00BB5FA4" w:rsidP="00BB5FA4">
      <w:pPr>
        <w:pStyle w:val="Geenafstand"/>
      </w:pPr>
      <w:r w:rsidRPr="00931CAF">
        <w:t>Om de school fysiek veiliger te maken beschikken we daarnaast over</w:t>
      </w:r>
      <w:r>
        <w:t xml:space="preserve"> </w:t>
      </w:r>
      <w:r w:rsidRPr="00931CAF">
        <w:t>de volgende protocollen en afspraken</w:t>
      </w:r>
      <w:r>
        <w:t>:</w:t>
      </w:r>
    </w:p>
    <w:p w14:paraId="203F8738" w14:textId="44E965FD" w:rsidR="00BB5FA4" w:rsidRPr="00BB5FA4" w:rsidRDefault="00BB5FA4" w:rsidP="00E76B19">
      <w:pPr>
        <w:pStyle w:val="Geenafstand"/>
        <w:numPr>
          <w:ilvl w:val="0"/>
          <w:numId w:val="12"/>
        </w:numPr>
        <w:rPr>
          <w:b/>
          <w:bCs/>
        </w:rPr>
      </w:pPr>
      <w:r>
        <w:t>Incidenten registratie (zie format)</w:t>
      </w:r>
    </w:p>
    <w:p w14:paraId="4A91A49B" w14:textId="0CB6768D" w:rsidR="00BB5FA4" w:rsidRPr="0039182F" w:rsidRDefault="00BB5FA4" w:rsidP="00E76B19">
      <w:pPr>
        <w:pStyle w:val="Geenafstand"/>
        <w:numPr>
          <w:ilvl w:val="0"/>
          <w:numId w:val="12"/>
        </w:numPr>
        <w:rPr>
          <w:b/>
          <w:bCs/>
        </w:rPr>
      </w:pPr>
      <w:r>
        <w:t>Verkeersveiligheid om de school</w:t>
      </w:r>
      <w:r w:rsidR="0039182F">
        <w:t xml:space="preserve">: structureel punt van aandacht. </w:t>
      </w:r>
    </w:p>
    <w:p w14:paraId="37726161" w14:textId="0D174FCF" w:rsidR="0039182F" w:rsidRPr="00931CAF" w:rsidRDefault="0039182F" w:rsidP="00E76B19">
      <w:pPr>
        <w:pStyle w:val="Geenafstand"/>
        <w:numPr>
          <w:ilvl w:val="0"/>
          <w:numId w:val="12"/>
        </w:numPr>
        <w:rPr>
          <w:b/>
          <w:bCs/>
        </w:rPr>
      </w:pPr>
      <w:r>
        <w:t>Brandveiligheid (zie ontruimingsplan)</w:t>
      </w:r>
    </w:p>
    <w:p w14:paraId="39FB3843" w14:textId="77777777" w:rsidR="00C02D1D" w:rsidRDefault="00C02D1D" w:rsidP="00FE3516">
      <w:pPr>
        <w:pStyle w:val="Geenafstand"/>
        <w:rPr>
          <w:rFonts w:eastAsia="Times New Roman" w:cs="Times New Roman"/>
          <w:b/>
          <w:bCs/>
        </w:rPr>
      </w:pPr>
    </w:p>
    <w:p w14:paraId="39FB3856" w14:textId="5209D696" w:rsidR="000647DB" w:rsidRPr="00931CAF" w:rsidRDefault="000647DB" w:rsidP="0081241B">
      <w:pPr>
        <w:pStyle w:val="Kop4"/>
      </w:pPr>
      <w:r w:rsidRPr="00931CAF">
        <w:t>Afspraken betreffende “alarmering”</w:t>
      </w:r>
    </w:p>
    <w:p w14:paraId="39FB3857" w14:textId="77777777" w:rsidR="000647DB" w:rsidRPr="00931CAF" w:rsidRDefault="000647DB" w:rsidP="00FE3516">
      <w:pPr>
        <w:pStyle w:val="Geenafstand"/>
      </w:pPr>
      <w:r w:rsidRPr="00931CAF">
        <w:t>In het pand is een ontruimings- en alarminstallatie geïnstalleerd. Op de installatie zijn diverse handbedieningen aangesloten.</w:t>
      </w:r>
    </w:p>
    <w:p w14:paraId="39FB3858" w14:textId="46047CCD" w:rsidR="000647DB" w:rsidRPr="00931CAF" w:rsidRDefault="000647DB" w:rsidP="00FE3516">
      <w:pPr>
        <w:pStyle w:val="Geenafstand"/>
      </w:pPr>
      <w:r w:rsidRPr="00931CAF">
        <w:t>Door het indrukken van een handbediening (</w:t>
      </w:r>
      <w:r w:rsidR="00862B7E">
        <w:t>rod</w:t>
      </w:r>
      <w:r w:rsidRPr="00931CAF">
        <w:t>e handmelder) wordt het ontruimingsalarm in werking gesteld.</w:t>
      </w:r>
    </w:p>
    <w:p w14:paraId="39FB3859" w14:textId="4FCED974" w:rsidR="000647DB" w:rsidRPr="00931CAF" w:rsidRDefault="000647DB" w:rsidP="00FE3516">
      <w:pPr>
        <w:pStyle w:val="Geenafstand"/>
      </w:pPr>
      <w:r w:rsidRPr="00931CAF">
        <w:t xml:space="preserve">Bij de ingang </w:t>
      </w:r>
      <w:r w:rsidR="00862B7E">
        <w:t xml:space="preserve">van </w:t>
      </w:r>
      <w:proofErr w:type="spellStart"/>
      <w:r w:rsidR="00862B7E">
        <w:t>Partou</w:t>
      </w:r>
      <w:proofErr w:type="spellEnd"/>
      <w:r w:rsidR="00862B7E">
        <w:t xml:space="preserve"> </w:t>
      </w:r>
      <w:r w:rsidRPr="00931CAF">
        <w:t>en</w:t>
      </w:r>
      <w:r w:rsidR="00862B7E">
        <w:t xml:space="preserve"> de</w:t>
      </w:r>
      <w:r w:rsidRPr="00931CAF">
        <w:t xml:space="preserve"> ingang </w:t>
      </w:r>
      <w:r w:rsidR="00862B7E">
        <w:t xml:space="preserve">van de </w:t>
      </w:r>
      <w:r w:rsidRPr="00931CAF">
        <w:t xml:space="preserve">Kiezel en Kei bevinden zich de </w:t>
      </w:r>
      <w:r w:rsidR="00FF49BF">
        <w:t>rod</w:t>
      </w:r>
      <w:r w:rsidRPr="00931CAF">
        <w:t xml:space="preserve">e handmelders. </w:t>
      </w:r>
    </w:p>
    <w:p w14:paraId="39FB385A" w14:textId="77777777" w:rsidR="000647DB" w:rsidRPr="00931CAF" w:rsidRDefault="000647DB" w:rsidP="00FE3516">
      <w:pPr>
        <w:pStyle w:val="Geenafstand"/>
      </w:pPr>
    </w:p>
    <w:p w14:paraId="39FB386B" w14:textId="77777777" w:rsidR="000647DB" w:rsidRPr="00931CAF" w:rsidRDefault="000647DB" w:rsidP="00FE3516">
      <w:pPr>
        <w:pStyle w:val="Geenafstand"/>
        <w:rPr>
          <w:b/>
        </w:rPr>
      </w:pPr>
      <w:r w:rsidRPr="00931CAF">
        <w:rPr>
          <w:b/>
        </w:rPr>
        <w:t>Ontruimingsoefening</w:t>
      </w:r>
    </w:p>
    <w:p w14:paraId="39FB386C" w14:textId="2B621248" w:rsidR="000647DB" w:rsidRPr="00931CAF" w:rsidRDefault="000647DB" w:rsidP="00FE3516">
      <w:pPr>
        <w:pStyle w:val="Geenafstand"/>
      </w:pPr>
      <w:r w:rsidRPr="00931CAF">
        <w:lastRenderedPageBreak/>
        <w:t xml:space="preserve">Minimaal </w:t>
      </w:r>
      <w:r w:rsidR="005509BC">
        <w:t>2</w:t>
      </w:r>
      <w:r w:rsidRPr="00931CAF">
        <w:t>x per jaar vindt de jaarlijkse ontruimingsoefening plaats. De BHV-</w:t>
      </w:r>
      <w:proofErr w:type="spellStart"/>
      <w:r w:rsidRPr="00931CAF">
        <w:t>ers</w:t>
      </w:r>
      <w:proofErr w:type="spellEnd"/>
      <w:r w:rsidRPr="00931CAF">
        <w:t xml:space="preserve"> evalueren de ontruimingsoefening en zullen indien noodzakelijk procedures aanpassen en verbeteren.</w:t>
      </w:r>
    </w:p>
    <w:p w14:paraId="39FB386D" w14:textId="77777777" w:rsidR="000647DB" w:rsidRDefault="000647DB" w:rsidP="00FE3516">
      <w:pPr>
        <w:pStyle w:val="Geenafstand"/>
        <w:rPr>
          <w:b/>
        </w:rPr>
      </w:pPr>
    </w:p>
    <w:p w14:paraId="39FB386E" w14:textId="11D66386" w:rsidR="0097593E" w:rsidRPr="00931CAF" w:rsidRDefault="009C4791" w:rsidP="005509BC">
      <w:pPr>
        <w:pStyle w:val="Kop3"/>
      </w:pPr>
      <w:bookmarkStart w:id="10" w:name="_Toc99535611"/>
      <w:r>
        <w:t>2.2</w:t>
      </w:r>
      <w:r w:rsidR="1A4D9AE7">
        <w:t xml:space="preserve"> </w:t>
      </w:r>
      <w:r w:rsidR="0097593E">
        <w:t>Sociale veiligheid</w:t>
      </w:r>
      <w:bookmarkEnd w:id="10"/>
    </w:p>
    <w:p w14:paraId="39FB3871" w14:textId="4990F96C" w:rsidR="007726E8" w:rsidRDefault="007726E8" w:rsidP="005509BC">
      <w:pPr>
        <w:pStyle w:val="Geenafstand"/>
      </w:pPr>
      <w:r w:rsidRPr="00931CAF">
        <w:t>Een goed pedagogisch klimaat is een voorwaarde voor kinderen om zich te ontwikkelen. Dit vraagt om een gestructureerde en veilige omgeving. Die rustige sfeer wordt tevens gecreëerd door de leerkrachten, door met respect met leerlingen, met elkaar, met ouders en anderen die bij de school betrokken zijn, om te gaan. Leerkrachten ondersteunen dit ook door positieve verwachtingen te uiten en leerlingen succeservaringen te laten opdoen; voorspelbaarheid is in dit verband van groot belang.</w:t>
      </w:r>
    </w:p>
    <w:p w14:paraId="53F9A353" w14:textId="77777777" w:rsidR="000364BD" w:rsidRPr="00931CAF" w:rsidRDefault="000364BD" w:rsidP="005509BC">
      <w:pPr>
        <w:pStyle w:val="Geenafstand"/>
      </w:pPr>
    </w:p>
    <w:p w14:paraId="39FB3872" w14:textId="77777777" w:rsidR="007726E8" w:rsidRPr="00931CAF" w:rsidRDefault="007726E8" w:rsidP="005509BC">
      <w:pPr>
        <w:pStyle w:val="Geenafstand"/>
      </w:pPr>
      <w:r w:rsidRPr="00931CAF">
        <w:t>Duidelijkheid met betrekking tot de schoolregels vormt een belangrijk onderdeel van het schoolklimaat. Er worden enkele duidelijke regels gehanteerd wat betreft de omgang met elkaar en met andermans spullen.</w:t>
      </w:r>
    </w:p>
    <w:p w14:paraId="39FB3873" w14:textId="2DFA8FBF" w:rsidR="007726E8" w:rsidRPr="00931CAF" w:rsidRDefault="007726E8" w:rsidP="005509BC">
      <w:pPr>
        <w:pStyle w:val="Geenafstand"/>
      </w:pPr>
      <w:r w:rsidRPr="00931CAF">
        <w:t xml:space="preserve">Het team van </w:t>
      </w:r>
      <w:r w:rsidR="00EE4023">
        <w:t>OBS</w:t>
      </w:r>
      <w:r w:rsidR="000364BD">
        <w:t xml:space="preserve"> Kiezel en Kei</w:t>
      </w:r>
      <w:r w:rsidRPr="00931CAF">
        <w:t xml:space="preserve"> probeert op alle momenten te laten merken dat </w:t>
      </w:r>
      <w:r w:rsidR="007444CB">
        <w:t>zij</w:t>
      </w:r>
      <w:r w:rsidRPr="00931CAF">
        <w:t xml:space="preserve"> een open en vriendelijke school willen zijn, goed bereikbaar voor ouders. </w:t>
      </w:r>
    </w:p>
    <w:p w14:paraId="7AFC734F" w14:textId="77777777" w:rsidR="0085076F" w:rsidRDefault="0085076F" w:rsidP="005509BC">
      <w:pPr>
        <w:pStyle w:val="Geenafstand"/>
      </w:pPr>
    </w:p>
    <w:p w14:paraId="39FB3875" w14:textId="7FB918E1" w:rsidR="0097593E" w:rsidRPr="00931CAF" w:rsidRDefault="00A758ED" w:rsidP="005509BC">
      <w:pPr>
        <w:pStyle w:val="Geenafstand"/>
      </w:pPr>
      <w:r w:rsidRPr="00931CAF">
        <w:t>Ook</w:t>
      </w:r>
      <w:r w:rsidR="0097593E" w:rsidRPr="00931CAF">
        <w:t xml:space="preserve"> is sociale veiligheid voor de leerkrachten van belang. Zij moeten zich daarom veilig voelen en hun problemen moeten ook naar tevredenheid opgelost kunnen worden. </w:t>
      </w:r>
    </w:p>
    <w:p w14:paraId="39FB3876" w14:textId="77777777" w:rsidR="0097593E" w:rsidRPr="00931CAF" w:rsidRDefault="0097593E" w:rsidP="005509BC">
      <w:pPr>
        <w:pStyle w:val="Geenafstand"/>
      </w:pPr>
      <w:r w:rsidRPr="00931CAF">
        <w:t xml:space="preserve">Ten derde is veiligheid ook voor ouders/verzorgers belangrijk. </w:t>
      </w:r>
      <w:r w:rsidR="00A758ED" w:rsidRPr="00931CAF">
        <w:t xml:space="preserve">Zij moeten </w:t>
      </w:r>
      <w:r w:rsidRPr="00931CAF">
        <w:t>zich ook prettig voelen op de momenten</w:t>
      </w:r>
      <w:r w:rsidR="00A758ED" w:rsidRPr="00931CAF">
        <w:t xml:space="preserve"> dat zij zelf in de school zijn en hun kinderen met een gerust hart naar school kunnen laten gaan.</w:t>
      </w:r>
    </w:p>
    <w:p w14:paraId="39FB3877" w14:textId="77777777" w:rsidR="0097593E" w:rsidRPr="00931CAF" w:rsidRDefault="0097593E" w:rsidP="005509BC">
      <w:pPr>
        <w:pStyle w:val="Geenafstand"/>
        <w:rPr>
          <w:b/>
        </w:rPr>
      </w:pPr>
    </w:p>
    <w:p w14:paraId="39FB3878" w14:textId="77777777" w:rsidR="00DC02BB" w:rsidRDefault="00DC02BB" w:rsidP="005509BC">
      <w:pPr>
        <w:pStyle w:val="Geenafstand"/>
        <w:rPr>
          <w:b/>
        </w:rPr>
      </w:pPr>
      <w:r w:rsidRPr="00931CAF">
        <w:rPr>
          <w:b/>
        </w:rPr>
        <w:t xml:space="preserve">Doelen </w:t>
      </w:r>
    </w:p>
    <w:p w14:paraId="39FB3879" w14:textId="77777777" w:rsidR="007444CB" w:rsidRPr="00931CAF" w:rsidRDefault="007444CB" w:rsidP="005509BC">
      <w:pPr>
        <w:pStyle w:val="Geenafstand"/>
      </w:pPr>
    </w:p>
    <w:p w14:paraId="39FB387A" w14:textId="77777777" w:rsidR="00DC02BB" w:rsidRPr="00931CAF" w:rsidRDefault="00DC02BB" w:rsidP="005509BC">
      <w:pPr>
        <w:pStyle w:val="Geenafstand"/>
      </w:pPr>
      <w:r w:rsidRPr="00931CAF">
        <w:t>Op het gebied van de sociale veiligheid hee</w:t>
      </w:r>
      <w:r w:rsidR="007444CB">
        <w:t>ft</w:t>
      </w:r>
      <w:r w:rsidRPr="00931CAF">
        <w:t xml:space="preserve"> </w:t>
      </w:r>
      <w:r w:rsidR="007444CB">
        <w:t xml:space="preserve">de </w:t>
      </w:r>
      <w:r w:rsidRPr="00931CAF">
        <w:t xml:space="preserve">school </w:t>
      </w:r>
      <w:r w:rsidR="000A775B" w:rsidRPr="00931CAF">
        <w:t xml:space="preserve">de volgende </w:t>
      </w:r>
      <w:r w:rsidRPr="00931CAF">
        <w:t>doelen opgesteld:</w:t>
      </w:r>
    </w:p>
    <w:p w14:paraId="39FB387B" w14:textId="77777777" w:rsidR="00DC02BB" w:rsidRPr="00931CAF" w:rsidRDefault="007444CB" w:rsidP="005509BC">
      <w:pPr>
        <w:pStyle w:val="Geenafstand"/>
      </w:pPr>
      <w:r>
        <w:t>V</w:t>
      </w:r>
      <w:r w:rsidR="00DC02BB" w:rsidRPr="00931CAF">
        <w:t xml:space="preserve">anuit </w:t>
      </w:r>
      <w:r>
        <w:t>de</w:t>
      </w:r>
      <w:r w:rsidR="00DC02BB" w:rsidRPr="00931CAF">
        <w:t xml:space="preserve"> visie en missie (zie </w:t>
      </w:r>
      <w:r w:rsidR="00972986" w:rsidRPr="00931CAF">
        <w:t xml:space="preserve">het </w:t>
      </w:r>
      <w:r w:rsidR="00DC02BB" w:rsidRPr="00931CAF">
        <w:t>schoolplan</w:t>
      </w:r>
      <w:r w:rsidR="0097593E" w:rsidRPr="00931CAF">
        <w:t>) continu</w:t>
      </w:r>
      <w:r w:rsidR="00DC02BB" w:rsidRPr="00931CAF">
        <w:t xml:space="preserve"> werken aan een </w:t>
      </w:r>
      <w:r w:rsidR="009554EA" w:rsidRPr="00931CAF">
        <w:t>“</w:t>
      </w:r>
      <w:r w:rsidR="00DC02BB" w:rsidRPr="00931CAF">
        <w:t>veilige school</w:t>
      </w:r>
      <w:r w:rsidR="00DC02BB" w:rsidRPr="00931CAF">
        <w:rPr>
          <w:rFonts w:eastAsia="MS Mincho" w:cs="MS Mincho"/>
        </w:rPr>
        <w:t>‟</w:t>
      </w:r>
      <w:r w:rsidR="003655A3" w:rsidRPr="00931CAF">
        <w:rPr>
          <w:rFonts w:eastAsia="MS Mincho" w:cs="MS Mincho"/>
        </w:rPr>
        <w:t>.</w:t>
      </w:r>
    </w:p>
    <w:p w14:paraId="39FB387C" w14:textId="77777777" w:rsidR="00DC02BB" w:rsidRPr="00931CAF" w:rsidRDefault="00DC02BB" w:rsidP="005509BC">
      <w:pPr>
        <w:pStyle w:val="Geenafstand"/>
      </w:pPr>
      <w:r w:rsidRPr="00931CAF">
        <w:t xml:space="preserve">Vanuit deze gedeelde uitgangspunten op een consequente wijze omgaan met </w:t>
      </w:r>
      <w:r w:rsidR="008B7E35" w:rsidRPr="00931CAF">
        <w:t>leerlingen</w:t>
      </w:r>
      <w:r w:rsidRPr="00931CAF">
        <w:t xml:space="preserve"> met als doel hen te helpen in het adequaat omgaan m</w:t>
      </w:r>
      <w:r w:rsidR="00972986" w:rsidRPr="00931CAF">
        <w:t>et henzelf en met hun omgeving</w:t>
      </w:r>
      <w:r w:rsidR="003655A3" w:rsidRPr="00931CAF">
        <w:t>.</w:t>
      </w:r>
    </w:p>
    <w:p w14:paraId="39FB387D" w14:textId="77777777" w:rsidR="00DC02BB" w:rsidRPr="00931CAF" w:rsidRDefault="007444CB" w:rsidP="005509BC">
      <w:pPr>
        <w:pStyle w:val="Geenafstand"/>
      </w:pPr>
      <w:r>
        <w:t>H</w:t>
      </w:r>
      <w:r w:rsidR="00DC02BB" w:rsidRPr="00931CAF">
        <w:t xml:space="preserve">elder en doelgericht communiceren met </w:t>
      </w:r>
      <w:r w:rsidR="008B7E35" w:rsidRPr="00931CAF">
        <w:t>leerlingen</w:t>
      </w:r>
      <w:r w:rsidR="00DC02BB" w:rsidRPr="00931CAF">
        <w:t>, ouders en</w:t>
      </w:r>
      <w:r w:rsidR="00972986" w:rsidRPr="00931CAF">
        <w:t xml:space="preserve"> anderen</w:t>
      </w:r>
      <w:r w:rsidR="003655A3" w:rsidRPr="00931CAF">
        <w:t>.</w:t>
      </w:r>
    </w:p>
    <w:p w14:paraId="39FB387E" w14:textId="65DFF075" w:rsidR="00DC02BB" w:rsidRPr="00931CAF" w:rsidRDefault="007444CB" w:rsidP="005509BC">
      <w:pPr>
        <w:pStyle w:val="Geenafstand"/>
      </w:pPr>
      <w:r>
        <w:t>H</w:t>
      </w:r>
      <w:r w:rsidR="00972986" w:rsidRPr="00931CAF">
        <w:t>et</w:t>
      </w:r>
      <w:r w:rsidR="00DC02BB" w:rsidRPr="00931CAF">
        <w:t xml:space="preserve"> aanwezige goede pedagogisch klimaat</w:t>
      </w:r>
      <w:r w:rsidR="006779F5" w:rsidRPr="00931CAF">
        <w:t xml:space="preserve"> </w:t>
      </w:r>
      <w:r w:rsidR="007E01F4">
        <w:t xml:space="preserve">op </w:t>
      </w:r>
      <w:r w:rsidR="00EE4023">
        <w:t>OBS</w:t>
      </w:r>
      <w:r w:rsidR="007E01F4">
        <w:t xml:space="preserve"> Kiezel en Kei</w:t>
      </w:r>
      <w:r w:rsidR="006779F5" w:rsidRPr="00931CAF">
        <w:t xml:space="preserve"> waarborgen</w:t>
      </w:r>
      <w:r w:rsidR="003655A3" w:rsidRPr="00931CAF">
        <w:t>.</w:t>
      </w:r>
    </w:p>
    <w:p w14:paraId="39FB387F" w14:textId="77777777" w:rsidR="00424601" w:rsidRPr="00931CAF" w:rsidRDefault="00424601" w:rsidP="005509BC">
      <w:pPr>
        <w:pStyle w:val="Geenafstand"/>
      </w:pPr>
    </w:p>
    <w:p w14:paraId="39FB3880" w14:textId="77777777" w:rsidR="00DC02BB" w:rsidRDefault="007444CB" w:rsidP="005509BC">
      <w:pPr>
        <w:pStyle w:val="Geenafstand"/>
      </w:pPr>
      <w:r>
        <w:t>D</w:t>
      </w:r>
      <w:r w:rsidR="00DC02BB" w:rsidRPr="00931CAF">
        <w:t>e volgende protocollen en</w:t>
      </w:r>
      <w:r w:rsidR="00542948">
        <w:t>/ of</w:t>
      </w:r>
      <w:r w:rsidR="00DC02BB" w:rsidRPr="00931CAF">
        <w:t xml:space="preserve"> afspraken</w:t>
      </w:r>
      <w:r>
        <w:t xml:space="preserve"> zijn op school opgesteld</w:t>
      </w:r>
      <w:r w:rsidR="00DC02BB" w:rsidRPr="00931CAF">
        <w:t>:</w:t>
      </w:r>
    </w:p>
    <w:p w14:paraId="5B1EAB0A" w14:textId="77777777" w:rsidR="005D67B8" w:rsidRDefault="005D67B8" w:rsidP="005509BC">
      <w:pPr>
        <w:pStyle w:val="Geenafstand"/>
      </w:pPr>
    </w:p>
    <w:p w14:paraId="5537A79E" w14:textId="08A20FEC" w:rsidR="005D67B8" w:rsidRDefault="005D67B8" w:rsidP="00E76B19">
      <w:pPr>
        <w:pStyle w:val="Geenafstand"/>
        <w:numPr>
          <w:ilvl w:val="0"/>
          <w:numId w:val="12"/>
        </w:numPr>
      </w:pPr>
      <w:r>
        <w:t>Sociaal emotionele ontwikkeling:</w:t>
      </w:r>
      <w:r>
        <w:br/>
      </w:r>
      <w:r w:rsidR="003352A1">
        <w:t>- Lessen sociale vaardigheden (</w:t>
      </w:r>
      <w:proofErr w:type="spellStart"/>
      <w:r w:rsidR="06CA1DD8">
        <w:t>Kwink</w:t>
      </w:r>
      <w:proofErr w:type="spellEnd"/>
      <w:r w:rsidR="06CA1DD8">
        <w:t xml:space="preserve"> lessen</w:t>
      </w:r>
      <w:r w:rsidR="003352A1">
        <w:t>)</w:t>
      </w:r>
      <w:r>
        <w:br/>
        <w:t>- Lessen rond de groepsvorming in de ‘Gouden weken’</w:t>
      </w:r>
      <w:r>
        <w:br/>
      </w:r>
      <w:r w:rsidR="003352A1">
        <w:t>- Afname signaleringsinstrumenten (L</w:t>
      </w:r>
      <w:r w:rsidR="5023F6A9">
        <w:t>eerling in beeld</w:t>
      </w:r>
      <w:r w:rsidR="003352A1">
        <w:t>)</w:t>
      </w:r>
      <w:r>
        <w:br/>
      </w:r>
    </w:p>
    <w:p w14:paraId="641044AA" w14:textId="5C679C3D" w:rsidR="003352A1" w:rsidRDefault="00D24F27" w:rsidP="00E76B19">
      <w:pPr>
        <w:pStyle w:val="Geenafstand"/>
        <w:numPr>
          <w:ilvl w:val="0"/>
          <w:numId w:val="12"/>
        </w:numPr>
      </w:pPr>
      <w:r>
        <w:t>Interne vertrouwenspersoon en externe vertrouwenspersoon (zie de schoolgids).</w:t>
      </w:r>
    </w:p>
    <w:p w14:paraId="3BD322BE" w14:textId="69BE1818" w:rsidR="00BB75FB" w:rsidRDefault="00BB75FB" w:rsidP="00E76B19">
      <w:pPr>
        <w:pStyle w:val="Geenafstand"/>
        <w:numPr>
          <w:ilvl w:val="0"/>
          <w:numId w:val="12"/>
        </w:numPr>
      </w:pPr>
      <w:r>
        <w:t>Klachtenregeling stichting OPONOA (zie schoolgids)</w:t>
      </w:r>
    </w:p>
    <w:p w14:paraId="3EB4E14E" w14:textId="6084E3AD" w:rsidR="00BB75FB" w:rsidRDefault="00BB75FB" w:rsidP="00E76B19">
      <w:pPr>
        <w:pStyle w:val="Geenafstand"/>
        <w:numPr>
          <w:ilvl w:val="0"/>
          <w:numId w:val="12"/>
        </w:numPr>
      </w:pPr>
      <w:r>
        <w:t>Borgdocument sfeer en veiligheid</w:t>
      </w:r>
      <w:r w:rsidR="00C06223">
        <w:t>, inclusief plein- en schoolregels.</w:t>
      </w:r>
    </w:p>
    <w:p w14:paraId="7C4346F3" w14:textId="56D92C04" w:rsidR="00C06223" w:rsidRDefault="00C06223" w:rsidP="00E76B19">
      <w:pPr>
        <w:pStyle w:val="Geenafstand"/>
        <w:numPr>
          <w:ilvl w:val="0"/>
          <w:numId w:val="12"/>
        </w:numPr>
      </w:pPr>
      <w:r>
        <w:t>Respectprotocol</w:t>
      </w:r>
    </w:p>
    <w:p w14:paraId="0D71E3DC" w14:textId="39AAB181" w:rsidR="00C06223" w:rsidRDefault="00C06223" w:rsidP="00E76B19">
      <w:pPr>
        <w:pStyle w:val="Geenafstand"/>
        <w:numPr>
          <w:ilvl w:val="0"/>
          <w:numId w:val="12"/>
        </w:numPr>
      </w:pPr>
      <w:r>
        <w:t>Stappenplan bij klein en groot probleemgedrag.</w:t>
      </w:r>
    </w:p>
    <w:p w14:paraId="39FB3881" w14:textId="77777777" w:rsidR="007444CB" w:rsidRPr="00931CAF" w:rsidRDefault="007444CB" w:rsidP="005509BC">
      <w:pPr>
        <w:pStyle w:val="Geenafstand"/>
      </w:pPr>
    </w:p>
    <w:p w14:paraId="39FB3889" w14:textId="77777777" w:rsidR="00504D67" w:rsidRPr="00931CAF" w:rsidRDefault="00504D67" w:rsidP="005509BC">
      <w:pPr>
        <w:pStyle w:val="Geenafstand"/>
        <w:rPr>
          <w:b/>
        </w:rPr>
      </w:pPr>
    </w:p>
    <w:p w14:paraId="39FB3891" w14:textId="77777777" w:rsidR="007444CB" w:rsidRDefault="007444CB" w:rsidP="005509BC">
      <w:pPr>
        <w:pStyle w:val="Geenafstand"/>
      </w:pPr>
    </w:p>
    <w:p w14:paraId="39FB3895" w14:textId="77777777" w:rsidR="00504D67" w:rsidRDefault="00504D67" w:rsidP="00972986">
      <w:pPr>
        <w:pStyle w:val="Default"/>
        <w:rPr>
          <w:rFonts w:asciiTheme="minorHAnsi" w:hAnsiTheme="minorHAnsi"/>
          <w:b/>
          <w:sz w:val="22"/>
          <w:szCs w:val="22"/>
        </w:rPr>
      </w:pPr>
    </w:p>
    <w:p w14:paraId="30D72ACD" w14:textId="77777777" w:rsidR="00434F81" w:rsidRDefault="00434F81" w:rsidP="00972986">
      <w:pPr>
        <w:pStyle w:val="Default"/>
        <w:rPr>
          <w:rFonts w:asciiTheme="minorHAnsi" w:hAnsiTheme="minorHAnsi"/>
          <w:b/>
          <w:sz w:val="22"/>
          <w:szCs w:val="22"/>
        </w:rPr>
      </w:pPr>
    </w:p>
    <w:p w14:paraId="39FB3896" w14:textId="77777777" w:rsidR="003831F9" w:rsidRDefault="003831F9" w:rsidP="00972986">
      <w:pPr>
        <w:pStyle w:val="Default"/>
        <w:rPr>
          <w:rFonts w:asciiTheme="minorHAnsi" w:hAnsiTheme="minorHAnsi"/>
          <w:b/>
          <w:sz w:val="22"/>
          <w:szCs w:val="22"/>
        </w:rPr>
      </w:pPr>
    </w:p>
    <w:p w14:paraId="39FB3897" w14:textId="2F41A4BC" w:rsidR="005A0954" w:rsidRPr="00931CAF" w:rsidRDefault="00AA75BE" w:rsidP="00E76B19">
      <w:pPr>
        <w:pStyle w:val="Kop1"/>
        <w:numPr>
          <w:ilvl w:val="0"/>
          <w:numId w:val="1"/>
        </w:numPr>
      </w:pPr>
      <w:bookmarkStart w:id="11" w:name="_Toc99535612"/>
      <w:r w:rsidRPr="00931CAF">
        <w:lastRenderedPageBreak/>
        <w:t>Wat te doen bij calamiteiten?</w:t>
      </w:r>
      <w:bookmarkEnd w:id="11"/>
    </w:p>
    <w:p w14:paraId="39FB3898" w14:textId="11B4D597" w:rsidR="0007695A" w:rsidRPr="00931CAF" w:rsidRDefault="00426224" w:rsidP="00BD42A9">
      <w:pPr>
        <w:pStyle w:val="Geenafstand"/>
      </w:pPr>
      <w:r>
        <w:t>(zie altijd voor actuele informatie de site: schoolenveiligheid.nl)</w:t>
      </w:r>
    </w:p>
    <w:p w14:paraId="39FB3899" w14:textId="77777777" w:rsidR="00426224" w:rsidRPr="00931CAF" w:rsidRDefault="00426224" w:rsidP="00494D50">
      <w:pPr>
        <w:pStyle w:val="Default"/>
        <w:rPr>
          <w:rFonts w:asciiTheme="minorHAnsi" w:hAnsiTheme="minorHAnsi"/>
          <w:b/>
          <w:sz w:val="22"/>
          <w:szCs w:val="22"/>
        </w:rPr>
      </w:pPr>
    </w:p>
    <w:p w14:paraId="39FB389A" w14:textId="77777777" w:rsidR="00CA4F43" w:rsidRPr="00931CAF" w:rsidRDefault="00C4192F" w:rsidP="00BD42A9">
      <w:pPr>
        <w:pStyle w:val="Kop3"/>
      </w:pPr>
      <w:bookmarkStart w:id="12" w:name="_Toc99535613"/>
      <w:r>
        <w:t>3</w:t>
      </w:r>
      <w:r w:rsidR="00494D50" w:rsidRPr="00931CAF">
        <w:t>.1. Inleiding</w:t>
      </w:r>
      <w:bookmarkEnd w:id="12"/>
    </w:p>
    <w:p w14:paraId="39FB389B" w14:textId="77777777" w:rsidR="009538A3" w:rsidRPr="00931CAF" w:rsidRDefault="009538A3" w:rsidP="00494D50">
      <w:pPr>
        <w:pStyle w:val="Default"/>
        <w:rPr>
          <w:rFonts w:asciiTheme="minorHAnsi" w:hAnsiTheme="minorHAnsi"/>
          <w:sz w:val="22"/>
          <w:szCs w:val="22"/>
        </w:rPr>
      </w:pPr>
      <w:r w:rsidRPr="00931CAF">
        <w:rPr>
          <w:rFonts w:asciiTheme="minorHAnsi" w:hAnsiTheme="minorHAnsi"/>
          <w:sz w:val="22"/>
          <w:szCs w:val="22"/>
        </w:rPr>
        <w:t>Van elke medewerker wordt verwacht dat hij/zij de aanwijzingen</w:t>
      </w:r>
      <w:r w:rsidR="00E627F8" w:rsidRPr="00931CAF">
        <w:rPr>
          <w:rFonts w:asciiTheme="minorHAnsi" w:hAnsiTheme="minorHAnsi"/>
          <w:sz w:val="22"/>
          <w:szCs w:val="22"/>
        </w:rPr>
        <w:t xml:space="preserve"> opvolgt zoals verwoord in de diverse protocollen.</w:t>
      </w:r>
    </w:p>
    <w:p w14:paraId="39FB389C" w14:textId="77777777" w:rsidR="00E627F8" w:rsidRPr="00931CAF" w:rsidRDefault="00E627F8" w:rsidP="00494D50">
      <w:pPr>
        <w:pStyle w:val="Default"/>
        <w:rPr>
          <w:rFonts w:asciiTheme="minorHAnsi" w:hAnsiTheme="minorHAnsi"/>
          <w:sz w:val="22"/>
          <w:szCs w:val="22"/>
        </w:rPr>
      </w:pPr>
      <w:r w:rsidRPr="00931CAF">
        <w:rPr>
          <w:rFonts w:asciiTheme="minorHAnsi" w:hAnsiTheme="minorHAnsi"/>
          <w:sz w:val="22"/>
          <w:szCs w:val="22"/>
        </w:rPr>
        <w:t>In dit verband is het goed te vermelden dat jaarlijks enkele protocollen tijdens teamvergaderingen onder de aandacht van alle medewerkers worden gebracht en w</w:t>
      </w:r>
      <w:r w:rsidR="00494D50" w:rsidRPr="00931CAF">
        <w:rPr>
          <w:rFonts w:asciiTheme="minorHAnsi" w:hAnsiTheme="minorHAnsi"/>
          <w:sz w:val="22"/>
          <w:szCs w:val="22"/>
        </w:rPr>
        <w:t>aar nodig worden geactualiseerd.</w:t>
      </w:r>
    </w:p>
    <w:p w14:paraId="39FB389D" w14:textId="77777777" w:rsidR="00E627F8" w:rsidRPr="00931CAF" w:rsidRDefault="00E627F8" w:rsidP="00494D50">
      <w:pPr>
        <w:pStyle w:val="Default"/>
        <w:rPr>
          <w:rFonts w:asciiTheme="minorHAnsi" w:hAnsiTheme="minorHAnsi"/>
          <w:sz w:val="22"/>
          <w:szCs w:val="22"/>
        </w:rPr>
      </w:pPr>
    </w:p>
    <w:p w14:paraId="39FB389E" w14:textId="77777777" w:rsidR="009538A3" w:rsidRPr="00931CAF" w:rsidRDefault="00E627F8" w:rsidP="00494D50">
      <w:pPr>
        <w:pStyle w:val="Default"/>
        <w:rPr>
          <w:rFonts w:asciiTheme="minorHAnsi" w:hAnsiTheme="minorHAnsi"/>
          <w:sz w:val="22"/>
          <w:szCs w:val="22"/>
        </w:rPr>
      </w:pPr>
      <w:r w:rsidRPr="00931CAF">
        <w:rPr>
          <w:rFonts w:asciiTheme="minorHAnsi" w:hAnsiTheme="minorHAnsi"/>
          <w:sz w:val="22"/>
          <w:szCs w:val="22"/>
        </w:rPr>
        <w:t>Bij het ontbreken van een plan of protocol en/of bij twijfel worden calamiteiten rechtstreeks gemeld bij de directie van de school.</w:t>
      </w:r>
    </w:p>
    <w:p w14:paraId="39FB389F" w14:textId="77777777" w:rsidR="00E627F8" w:rsidRPr="00931CAF" w:rsidRDefault="00E627F8" w:rsidP="00494D50">
      <w:pPr>
        <w:pStyle w:val="Default"/>
        <w:rPr>
          <w:rFonts w:asciiTheme="minorHAnsi" w:hAnsiTheme="minorHAnsi"/>
          <w:sz w:val="22"/>
          <w:szCs w:val="22"/>
        </w:rPr>
      </w:pPr>
    </w:p>
    <w:p w14:paraId="39FB38A0" w14:textId="77777777" w:rsidR="00E627F8" w:rsidRPr="00931CAF" w:rsidRDefault="00E627F8" w:rsidP="00494D50">
      <w:pPr>
        <w:pStyle w:val="Voettekst"/>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Enkele voorbeelden waarbij de directie zo spoedig mogelijk op de hoogte moet worden gesteld:</w:t>
      </w:r>
    </w:p>
    <w:p w14:paraId="39FB38A1"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een ernstig incident (brand) waarbij de voortgang van het onderwijs in gevaar komt;</w:t>
      </w:r>
    </w:p>
    <w:p w14:paraId="39FB38A2" w14:textId="77777777" w:rsidR="00E627F8" w:rsidRPr="00931CAF" w:rsidRDefault="00494D50"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 xml:space="preserve">mogelijke gevallen </w:t>
      </w:r>
      <w:r w:rsidR="00E627F8" w:rsidRPr="00931CAF">
        <w:rPr>
          <w:rFonts w:asciiTheme="minorHAnsi" w:hAnsiTheme="minorHAnsi" w:cstheme="minorHAnsi"/>
          <w:sz w:val="22"/>
          <w:szCs w:val="22"/>
        </w:rPr>
        <w:t>of signalen van seksuele intimidatie/verkrachting en aanranding waarbij leerlingen, ouders van leerlingen, personeelsleden bij betrokken zijn;</w:t>
      </w:r>
    </w:p>
    <w:p w14:paraId="39FB38A3"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lichamelijk geweld waarbij volwassenen zijn betrokken;</w:t>
      </w:r>
    </w:p>
    <w:p w14:paraId="39FB38A4"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lichamelijk geweld met blijvende letselschade bij leerlingen;</w:t>
      </w:r>
    </w:p>
    <w:p w14:paraId="39FB38A5"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bedreiging;</w:t>
      </w:r>
    </w:p>
    <w:p w14:paraId="39FB38A6"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ongeval met gevaarlijke stoffen in of nabij de school;</w:t>
      </w:r>
    </w:p>
    <w:p w14:paraId="39FB38A7"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nalatigheid van personeel met mogelijke rechtspositionele en/of financiële gevolgen;</w:t>
      </w:r>
    </w:p>
    <w:p w14:paraId="39FB38A8" w14:textId="77777777" w:rsidR="00E627F8" w:rsidRPr="00931CAF" w:rsidRDefault="00E627F8"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ontvangen claim (mond</w:t>
      </w:r>
      <w:r w:rsidR="00494D50" w:rsidRPr="00931CAF">
        <w:rPr>
          <w:rFonts w:asciiTheme="minorHAnsi" w:hAnsiTheme="minorHAnsi" w:cstheme="minorHAnsi"/>
          <w:sz w:val="22"/>
          <w:szCs w:val="22"/>
        </w:rPr>
        <w:t>eling of schriftelijk verwoord);</w:t>
      </w:r>
    </w:p>
    <w:p w14:paraId="39FB38A9" w14:textId="77777777" w:rsidR="00E627F8" w:rsidRPr="00931CAF" w:rsidRDefault="00494D50" w:rsidP="00E76B19">
      <w:pPr>
        <w:pStyle w:val="Voettekst"/>
        <w:numPr>
          <w:ilvl w:val="0"/>
          <w:numId w:val="2"/>
        </w:numPr>
        <w:tabs>
          <w:tab w:val="clear" w:pos="4536"/>
          <w:tab w:val="clear" w:pos="9072"/>
        </w:tabs>
        <w:rPr>
          <w:rFonts w:asciiTheme="minorHAnsi" w:hAnsiTheme="minorHAnsi" w:cstheme="minorHAnsi"/>
          <w:sz w:val="22"/>
          <w:szCs w:val="22"/>
        </w:rPr>
      </w:pPr>
      <w:r w:rsidRPr="00931CAF">
        <w:rPr>
          <w:rFonts w:asciiTheme="minorHAnsi" w:hAnsiTheme="minorHAnsi" w:cstheme="minorHAnsi"/>
          <w:sz w:val="22"/>
          <w:szCs w:val="22"/>
        </w:rPr>
        <w:t>s</w:t>
      </w:r>
      <w:r w:rsidR="00E627F8" w:rsidRPr="00931CAF">
        <w:rPr>
          <w:rFonts w:asciiTheme="minorHAnsi" w:hAnsiTheme="minorHAnsi" w:cstheme="minorHAnsi"/>
          <w:sz w:val="22"/>
          <w:szCs w:val="22"/>
        </w:rPr>
        <w:t>ignalen van verwaarlozing van leerlingen in de meest brede zin.</w:t>
      </w:r>
    </w:p>
    <w:p w14:paraId="39FB38AA" w14:textId="77777777" w:rsidR="00E627F8" w:rsidRPr="00931CAF" w:rsidRDefault="00E627F8" w:rsidP="00494D50">
      <w:pPr>
        <w:pStyle w:val="Voettekst"/>
        <w:tabs>
          <w:tab w:val="clear" w:pos="4536"/>
          <w:tab w:val="clear" w:pos="9072"/>
        </w:tabs>
        <w:rPr>
          <w:rFonts w:asciiTheme="minorHAnsi" w:hAnsiTheme="minorHAnsi"/>
          <w:sz w:val="22"/>
          <w:szCs w:val="22"/>
        </w:rPr>
      </w:pPr>
    </w:p>
    <w:p w14:paraId="39FB38AB" w14:textId="77777777" w:rsidR="00E627F8" w:rsidRPr="00931CAF" w:rsidRDefault="00C4192F" w:rsidP="00D84718">
      <w:pPr>
        <w:pStyle w:val="Kop3"/>
      </w:pPr>
      <w:bookmarkStart w:id="13" w:name="_Toc99535614"/>
      <w:r>
        <w:t>3</w:t>
      </w:r>
      <w:r w:rsidR="00494D50" w:rsidRPr="00931CAF">
        <w:t>.2. Coördinatie en organisatie</w:t>
      </w:r>
      <w:bookmarkEnd w:id="13"/>
    </w:p>
    <w:p w14:paraId="39FB38AC" w14:textId="77777777" w:rsidR="00CA4F43" w:rsidRPr="00931CAF" w:rsidRDefault="00CA4F43" w:rsidP="00494D50">
      <w:pPr>
        <w:pStyle w:val="Default"/>
        <w:rPr>
          <w:rFonts w:asciiTheme="minorHAnsi" w:hAnsiTheme="minorHAnsi"/>
          <w:sz w:val="22"/>
          <w:szCs w:val="22"/>
        </w:rPr>
      </w:pPr>
      <w:r w:rsidRPr="00931CAF">
        <w:rPr>
          <w:rFonts w:asciiTheme="minorHAnsi" w:hAnsiTheme="minorHAnsi"/>
          <w:sz w:val="22"/>
          <w:szCs w:val="22"/>
        </w:rPr>
        <w:t>De directie van de school voert de coördi</w:t>
      </w:r>
      <w:r w:rsidR="00A35BD4" w:rsidRPr="00931CAF">
        <w:rPr>
          <w:rFonts w:asciiTheme="minorHAnsi" w:hAnsiTheme="minorHAnsi"/>
          <w:sz w:val="22"/>
          <w:szCs w:val="22"/>
        </w:rPr>
        <w:t xml:space="preserve">natie van het veiligheidsbeleid </w:t>
      </w:r>
      <w:r w:rsidRPr="00931CAF">
        <w:rPr>
          <w:rFonts w:asciiTheme="minorHAnsi" w:hAnsiTheme="minorHAnsi"/>
          <w:sz w:val="22"/>
          <w:szCs w:val="22"/>
        </w:rPr>
        <w:t>binnen onze organisatie uit. Het gaat hierbij niet alleen om de uitvoering maar ook om het bewaken en stimuleren van de voortgang.</w:t>
      </w:r>
    </w:p>
    <w:p w14:paraId="39FB38AD" w14:textId="77777777" w:rsidR="00CA4F43" w:rsidRPr="00931CAF" w:rsidRDefault="00CA4F43" w:rsidP="00494D50">
      <w:pPr>
        <w:pStyle w:val="Default"/>
        <w:rPr>
          <w:rFonts w:asciiTheme="minorHAnsi" w:hAnsiTheme="minorHAnsi"/>
          <w:sz w:val="22"/>
          <w:szCs w:val="22"/>
        </w:rPr>
      </w:pPr>
    </w:p>
    <w:p w14:paraId="39FB38AE" w14:textId="77777777" w:rsidR="00CA4F43" w:rsidRPr="00931CAF" w:rsidRDefault="00C4192F" w:rsidP="00D84718">
      <w:pPr>
        <w:pStyle w:val="Kop3"/>
      </w:pPr>
      <w:bookmarkStart w:id="14" w:name="_Toc99535615"/>
      <w:r>
        <w:t>3</w:t>
      </w:r>
      <w:r w:rsidR="00494D50" w:rsidRPr="00931CAF">
        <w:t>.3. Melding</w:t>
      </w:r>
      <w:r w:rsidR="00B3119D" w:rsidRPr="00931CAF">
        <w:t xml:space="preserve">, </w:t>
      </w:r>
      <w:r w:rsidR="00494D50" w:rsidRPr="00931CAF">
        <w:t>registratie</w:t>
      </w:r>
      <w:r w:rsidR="00B3119D" w:rsidRPr="00931CAF">
        <w:t xml:space="preserve"> en evaluatie</w:t>
      </w:r>
      <w:bookmarkEnd w:id="14"/>
    </w:p>
    <w:p w14:paraId="39FB38AF" w14:textId="77777777" w:rsidR="00494D50" w:rsidRPr="00931CAF" w:rsidRDefault="00494D50" w:rsidP="00494D50">
      <w:pPr>
        <w:pStyle w:val="Default"/>
        <w:rPr>
          <w:rFonts w:asciiTheme="minorHAnsi" w:hAnsiTheme="minorHAnsi"/>
          <w:sz w:val="22"/>
          <w:szCs w:val="22"/>
        </w:rPr>
      </w:pPr>
      <w:r w:rsidRPr="00931CAF">
        <w:rPr>
          <w:rFonts w:asciiTheme="minorHAnsi" w:hAnsiTheme="minorHAnsi"/>
          <w:i/>
          <w:sz w:val="22"/>
          <w:szCs w:val="22"/>
        </w:rPr>
        <w:t>Melding</w:t>
      </w:r>
    </w:p>
    <w:p w14:paraId="39FB38B0" w14:textId="77777777" w:rsidR="00CA4F43" w:rsidRPr="00931CAF" w:rsidRDefault="00494D50" w:rsidP="00494D50">
      <w:pPr>
        <w:pStyle w:val="Default"/>
        <w:rPr>
          <w:rFonts w:asciiTheme="minorHAnsi" w:hAnsiTheme="minorHAnsi"/>
          <w:sz w:val="22"/>
          <w:szCs w:val="22"/>
        </w:rPr>
      </w:pPr>
      <w:r w:rsidRPr="00931CAF">
        <w:rPr>
          <w:rFonts w:asciiTheme="minorHAnsi" w:hAnsiTheme="minorHAnsi"/>
          <w:sz w:val="22"/>
          <w:szCs w:val="22"/>
        </w:rPr>
        <w:t xml:space="preserve">De </w:t>
      </w:r>
      <w:r w:rsidR="00CA4F43" w:rsidRPr="00931CAF">
        <w:rPr>
          <w:rFonts w:asciiTheme="minorHAnsi" w:hAnsiTheme="minorHAnsi"/>
          <w:sz w:val="22"/>
          <w:szCs w:val="22"/>
        </w:rPr>
        <w:t>school is wettelijk verplicht om bepaalde ongevallen te melden aan de Arbeidsinspectie. Iedereen op school heeft de verantwoordelijkheid om aan de directie door te geven wanneer een ongeval heeft plaats gevonden.</w:t>
      </w:r>
    </w:p>
    <w:p w14:paraId="39FB38B1" w14:textId="77777777" w:rsidR="00CA4F43" w:rsidRPr="00931CAF" w:rsidRDefault="00CA4F43" w:rsidP="00494D50">
      <w:pPr>
        <w:pStyle w:val="Default"/>
        <w:rPr>
          <w:rFonts w:asciiTheme="minorHAnsi" w:hAnsiTheme="minorHAnsi"/>
          <w:sz w:val="22"/>
          <w:szCs w:val="22"/>
        </w:rPr>
      </w:pPr>
    </w:p>
    <w:p w14:paraId="39FB38B2" w14:textId="77777777" w:rsidR="00CA4F43" w:rsidRPr="00931CAF" w:rsidRDefault="00494D50" w:rsidP="00494D50">
      <w:pPr>
        <w:pStyle w:val="Default"/>
        <w:rPr>
          <w:rFonts w:asciiTheme="minorHAnsi" w:hAnsiTheme="minorHAnsi"/>
          <w:sz w:val="22"/>
          <w:szCs w:val="22"/>
        </w:rPr>
      </w:pPr>
      <w:r w:rsidRPr="00931CAF">
        <w:rPr>
          <w:rFonts w:asciiTheme="minorHAnsi" w:hAnsiTheme="minorHAnsi"/>
          <w:i/>
          <w:sz w:val="22"/>
          <w:szCs w:val="22"/>
        </w:rPr>
        <w:t>Registratie</w:t>
      </w:r>
    </w:p>
    <w:p w14:paraId="39FB38B3" w14:textId="77777777" w:rsidR="00920D86" w:rsidRPr="00931CAF" w:rsidRDefault="00CA4F43" w:rsidP="00494D50">
      <w:pPr>
        <w:pStyle w:val="Default"/>
        <w:rPr>
          <w:rFonts w:asciiTheme="minorHAnsi" w:hAnsiTheme="minorHAnsi"/>
          <w:color w:val="FF0000"/>
          <w:sz w:val="22"/>
          <w:szCs w:val="22"/>
        </w:rPr>
      </w:pPr>
      <w:r w:rsidRPr="00931CAF">
        <w:rPr>
          <w:rFonts w:asciiTheme="minorHAnsi" w:hAnsiTheme="minorHAnsi"/>
          <w:sz w:val="22"/>
          <w:szCs w:val="22"/>
        </w:rPr>
        <w:t>De directie van de school houdt een lijst</w:t>
      </w:r>
      <w:r w:rsidR="00494D50" w:rsidRPr="00931CAF">
        <w:rPr>
          <w:rFonts w:asciiTheme="minorHAnsi" w:hAnsiTheme="minorHAnsi"/>
          <w:sz w:val="22"/>
          <w:szCs w:val="22"/>
        </w:rPr>
        <w:t xml:space="preserve"> </w:t>
      </w:r>
      <w:r w:rsidRPr="00931CAF">
        <w:rPr>
          <w:rFonts w:asciiTheme="minorHAnsi" w:hAnsiTheme="minorHAnsi"/>
          <w:sz w:val="22"/>
          <w:szCs w:val="22"/>
        </w:rPr>
        <w:t xml:space="preserve">bij van de gemelde </w:t>
      </w:r>
      <w:r w:rsidR="004274C1" w:rsidRPr="00931CAF">
        <w:rPr>
          <w:rFonts w:asciiTheme="minorHAnsi" w:hAnsiTheme="minorHAnsi"/>
          <w:sz w:val="22"/>
          <w:szCs w:val="22"/>
        </w:rPr>
        <w:t>arbeidsongevallen</w:t>
      </w:r>
      <w:r w:rsidRPr="00931CAF">
        <w:rPr>
          <w:rFonts w:asciiTheme="minorHAnsi" w:hAnsiTheme="minorHAnsi"/>
          <w:sz w:val="22"/>
          <w:szCs w:val="22"/>
        </w:rPr>
        <w:t>. Hierbij w</w:t>
      </w:r>
      <w:r w:rsidR="00882431" w:rsidRPr="00931CAF">
        <w:rPr>
          <w:rFonts w:asciiTheme="minorHAnsi" w:hAnsiTheme="minorHAnsi"/>
          <w:sz w:val="22"/>
          <w:szCs w:val="22"/>
        </w:rPr>
        <w:t xml:space="preserve">orden ook de aard en datum van </w:t>
      </w:r>
      <w:r w:rsidRPr="00931CAF">
        <w:rPr>
          <w:rFonts w:asciiTheme="minorHAnsi" w:hAnsiTheme="minorHAnsi"/>
          <w:sz w:val="22"/>
          <w:szCs w:val="22"/>
        </w:rPr>
        <w:t xml:space="preserve">het ongeval genoteerd. </w:t>
      </w:r>
    </w:p>
    <w:p w14:paraId="39FB38B4" w14:textId="77777777" w:rsidR="007C556F" w:rsidRPr="00931CAF" w:rsidRDefault="007C556F" w:rsidP="00494D50">
      <w:pPr>
        <w:pStyle w:val="Default"/>
        <w:rPr>
          <w:rFonts w:asciiTheme="minorHAnsi" w:hAnsiTheme="minorHAnsi"/>
          <w:i/>
          <w:color w:val="auto"/>
          <w:sz w:val="22"/>
          <w:szCs w:val="22"/>
        </w:rPr>
      </w:pPr>
    </w:p>
    <w:p w14:paraId="39FB38B5" w14:textId="77777777" w:rsidR="00882431" w:rsidRPr="00931CAF" w:rsidRDefault="00882431" w:rsidP="00494D50">
      <w:pPr>
        <w:pStyle w:val="Default"/>
        <w:rPr>
          <w:rFonts w:asciiTheme="minorHAnsi" w:hAnsiTheme="minorHAnsi"/>
          <w:color w:val="auto"/>
          <w:sz w:val="22"/>
          <w:szCs w:val="22"/>
        </w:rPr>
      </w:pPr>
      <w:r w:rsidRPr="00931CAF">
        <w:rPr>
          <w:rFonts w:asciiTheme="minorHAnsi" w:hAnsiTheme="minorHAnsi"/>
          <w:i/>
          <w:color w:val="auto"/>
          <w:sz w:val="22"/>
          <w:szCs w:val="22"/>
        </w:rPr>
        <w:t>Evaluatie</w:t>
      </w:r>
    </w:p>
    <w:p w14:paraId="39FB38B6" w14:textId="0754AAE2" w:rsidR="00882431" w:rsidRPr="00931CAF" w:rsidRDefault="00837C5F" w:rsidP="7EA63DF7">
      <w:pPr>
        <w:pStyle w:val="Default"/>
        <w:rPr>
          <w:rFonts w:asciiTheme="minorHAnsi" w:hAnsiTheme="minorHAnsi"/>
          <w:color w:val="auto"/>
          <w:sz w:val="22"/>
          <w:szCs w:val="22"/>
        </w:rPr>
      </w:pPr>
      <w:r w:rsidRPr="7EA63DF7">
        <w:rPr>
          <w:rFonts w:asciiTheme="minorHAnsi" w:hAnsiTheme="minorHAnsi"/>
          <w:color w:val="auto"/>
          <w:sz w:val="22"/>
          <w:szCs w:val="22"/>
        </w:rPr>
        <w:t xml:space="preserve">De directie van de </w:t>
      </w:r>
      <w:r w:rsidR="00882431" w:rsidRPr="7EA63DF7">
        <w:rPr>
          <w:rFonts w:asciiTheme="minorHAnsi" w:hAnsiTheme="minorHAnsi"/>
          <w:color w:val="auto"/>
          <w:sz w:val="22"/>
          <w:szCs w:val="22"/>
        </w:rPr>
        <w:t>school evalueert het veiligheidsbeleid</w:t>
      </w:r>
      <w:r w:rsidRPr="7EA63DF7">
        <w:rPr>
          <w:rFonts w:asciiTheme="minorHAnsi" w:hAnsiTheme="minorHAnsi"/>
          <w:color w:val="auto"/>
          <w:sz w:val="22"/>
          <w:szCs w:val="22"/>
        </w:rPr>
        <w:t xml:space="preserve"> </w:t>
      </w:r>
      <w:r w:rsidR="68D2C60D" w:rsidRPr="7EA63DF7">
        <w:rPr>
          <w:rFonts w:asciiTheme="minorHAnsi" w:hAnsiTheme="minorHAnsi"/>
          <w:color w:val="auto"/>
          <w:sz w:val="22"/>
          <w:szCs w:val="22"/>
        </w:rPr>
        <w:t xml:space="preserve">jaarlijks </w:t>
      </w:r>
      <w:r w:rsidRPr="7EA63DF7">
        <w:rPr>
          <w:rFonts w:asciiTheme="minorHAnsi" w:hAnsiTheme="minorHAnsi"/>
          <w:color w:val="auto"/>
          <w:sz w:val="22"/>
          <w:szCs w:val="22"/>
        </w:rPr>
        <w:t>met de BHV-</w:t>
      </w:r>
      <w:proofErr w:type="spellStart"/>
      <w:r w:rsidRPr="7EA63DF7">
        <w:rPr>
          <w:rFonts w:asciiTheme="minorHAnsi" w:hAnsiTheme="minorHAnsi"/>
          <w:color w:val="auto"/>
          <w:sz w:val="22"/>
          <w:szCs w:val="22"/>
        </w:rPr>
        <w:t>ers</w:t>
      </w:r>
      <w:proofErr w:type="spellEnd"/>
      <w:r w:rsidRPr="7EA63DF7">
        <w:rPr>
          <w:rFonts w:asciiTheme="minorHAnsi" w:hAnsiTheme="minorHAnsi"/>
          <w:color w:val="auto"/>
          <w:sz w:val="22"/>
          <w:szCs w:val="22"/>
        </w:rPr>
        <w:t xml:space="preserve"> en het team. </w:t>
      </w:r>
    </w:p>
    <w:p w14:paraId="39FB38B7" w14:textId="77777777" w:rsidR="00A35BD4" w:rsidRPr="00931CAF" w:rsidRDefault="00A35BD4" w:rsidP="00494D50">
      <w:pPr>
        <w:pStyle w:val="Default"/>
        <w:rPr>
          <w:rFonts w:asciiTheme="minorHAnsi" w:hAnsiTheme="minorHAnsi"/>
          <w:color w:val="auto"/>
          <w:sz w:val="22"/>
          <w:szCs w:val="22"/>
        </w:rPr>
      </w:pPr>
    </w:p>
    <w:p w14:paraId="39FB38B8" w14:textId="77777777" w:rsidR="00C02D1D" w:rsidRDefault="00C02D1D">
      <w:pPr>
        <w:rPr>
          <w:rFonts w:eastAsia="Times New Roman" w:cs="Arial"/>
          <w:b/>
          <w:bCs/>
          <w:iCs/>
        </w:rPr>
      </w:pPr>
      <w:r>
        <w:rPr>
          <w:i/>
        </w:rPr>
        <w:br w:type="page"/>
      </w:r>
    </w:p>
    <w:p w14:paraId="39FB38B9" w14:textId="4BB1FAAB" w:rsidR="00C4192F" w:rsidRPr="003831F9" w:rsidRDefault="003831F9" w:rsidP="00E76B19">
      <w:pPr>
        <w:pStyle w:val="Kop1"/>
        <w:numPr>
          <w:ilvl w:val="0"/>
          <w:numId w:val="1"/>
        </w:numPr>
        <w:rPr>
          <w:i/>
          <w:iCs/>
        </w:rPr>
      </w:pPr>
      <w:bookmarkStart w:id="15" w:name="_Toc99451270"/>
      <w:bookmarkStart w:id="16" w:name="_Toc99535616"/>
      <w:r w:rsidRPr="003831F9">
        <w:lastRenderedPageBreak/>
        <w:t>Regels en afspraken</w:t>
      </w:r>
      <w:bookmarkEnd w:id="15"/>
      <w:bookmarkEnd w:id="16"/>
      <w:r w:rsidR="00C4192F" w:rsidRPr="003831F9">
        <w:tab/>
      </w:r>
    </w:p>
    <w:p w14:paraId="39FB38BA" w14:textId="77777777" w:rsidR="009C4791" w:rsidRDefault="009C4791" w:rsidP="00C4192F">
      <w:pPr>
        <w:spacing w:after="0" w:line="240" w:lineRule="auto"/>
        <w:rPr>
          <w:b/>
        </w:rPr>
      </w:pPr>
    </w:p>
    <w:p w14:paraId="39FB38BB" w14:textId="77777777" w:rsidR="00C4192F" w:rsidRPr="00931CAF" w:rsidRDefault="00B1419B" w:rsidP="00A76C57">
      <w:pPr>
        <w:pStyle w:val="Kop3"/>
        <w:rPr>
          <w:u w:val="single"/>
        </w:rPr>
      </w:pPr>
      <w:bookmarkStart w:id="17" w:name="_Toc99535617"/>
      <w:r>
        <w:t>4</w:t>
      </w:r>
      <w:r w:rsidR="00C4192F" w:rsidRPr="00931CAF">
        <w:t xml:space="preserve">.1. </w:t>
      </w:r>
      <w:r w:rsidR="00C4192F" w:rsidRPr="00931CAF">
        <w:tab/>
        <w:t>Gedragsregels personeel</w:t>
      </w:r>
      <w:bookmarkEnd w:id="17"/>
    </w:p>
    <w:p w14:paraId="39FB38BC" w14:textId="77777777" w:rsidR="00C4192F" w:rsidRPr="00931CAF" w:rsidRDefault="00C4192F" w:rsidP="00C4192F">
      <w:pPr>
        <w:pStyle w:val="Default"/>
        <w:rPr>
          <w:rFonts w:asciiTheme="minorHAnsi" w:hAnsiTheme="minorHAnsi"/>
          <w:sz w:val="22"/>
          <w:szCs w:val="22"/>
        </w:rPr>
      </w:pPr>
      <w:r w:rsidRPr="00931CAF">
        <w:rPr>
          <w:rFonts w:asciiTheme="minorHAnsi" w:hAnsiTheme="minorHAnsi"/>
          <w:sz w:val="22"/>
          <w:szCs w:val="22"/>
        </w:rPr>
        <w:t>Op teamniveau zijn de volgende gedrag afspraken gemaakt voor het team:</w:t>
      </w:r>
    </w:p>
    <w:p w14:paraId="39FB38BD" w14:textId="77777777" w:rsidR="00C4192F" w:rsidRPr="00931CAF" w:rsidRDefault="00C4192F" w:rsidP="00C4192F">
      <w:pPr>
        <w:pStyle w:val="Geenafstand"/>
        <w:rPr>
          <w:bCs/>
          <w:i/>
        </w:rPr>
      </w:pPr>
      <w:r w:rsidRPr="00931CAF">
        <w:rPr>
          <w:bCs/>
          <w:i/>
        </w:rPr>
        <w:t>Algemeen:</w:t>
      </w:r>
    </w:p>
    <w:p w14:paraId="39FB38BE" w14:textId="77777777" w:rsidR="00C4192F" w:rsidRPr="00931CAF" w:rsidRDefault="00C4192F" w:rsidP="00E76B19">
      <w:pPr>
        <w:pStyle w:val="Geenafstand"/>
        <w:numPr>
          <w:ilvl w:val="0"/>
          <w:numId w:val="5"/>
        </w:numPr>
      </w:pPr>
      <w:r w:rsidRPr="00931CAF">
        <w:t>Kinderen op schoot nemen: wanneer een kind aangeeft bij de leerkracht op schoot te willen zitten, dan moet dat kunnen. Geen kinderen tegen hun wil op schoot nemen.</w:t>
      </w:r>
    </w:p>
    <w:p w14:paraId="39FB38BF" w14:textId="77777777" w:rsidR="00C4192F" w:rsidRPr="00931CAF" w:rsidRDefault="00C4192F" w:rsidP="00C4192F">
      <w:pPr>
        <w:pStyle w:val="Geenafstand"/>
        <w:ind w:left="720"/>
      </w:pPr>
      <w:r w:rsidRPr="00931CAF">
        <w:t>Vanaf groep 3 afbouwen.</w:t>
      </w:r>
    </w:p>
    <w:p w14:paraId="39FB38C0" w14:textId="77777777" w:rsidR="00C4192F" w:rsidRPr="00931CAF" w:rsidRDefault="00C4192F" w:rsidP="00E76B19">
      <w:pPr>
        <w:pStyle w:val="Geenafstand"/>
        <w:numPr>
          <w:ilvl w:val="0"/>
          <w:numId w:val="5"/>
        </w:numPr>
      </w:pPr>
      <w:r w:rsidRPr="00931CAF">
        <w:t xml:space="preserve">Kinderen die knuffelen: een spontane knuffel van een jong kind hoeft niet afgeweerd te worden. </w:t>
      </w:r>
    </w:p>
    <w:p w14:paraId="39FB38C1" w14:textId="77777777" w:rsidR="00C4192F" w:rsidRPr="00931CAF" w:rsidRDefault="00C4192F" w:rsidP="00E76B19">
      <w:pPr>
        <w:pStyle w:val="Geenafstand"/>
        <w:numPr>
          <w:ilvl w:val="0"/>
          <w:numId w:val="5"/>
        </w:numPr>
      </w:pPr>
      <w:r w:rsidRPr="00931CAF">
        <w:t xml:space="preserve">Kinderen aanraken, aanhalen: een aai over de bol of een schouderklopje zijn goede pedagogische middelen. Verder geldt in het algemeen: let goed op of een kind gediend is van aanrakingen. </w:t>
      </w:r>
    </w:p>
    <w:p w14:paraId="39FB38C2" w14:textId="77777777" w:rsidR="00C4192F" w:rsidRPr="00931CAF" w:rsidRDefault="00C4192F" w:rsidP="00E76B19">
      <w:pPr>
        <w:pStyle w:val="Geenafstand"/>
        <w:numPr>
          <w:ilvl w:val="0"/>
          <w:numId w:val="5"/>
        </w:numPr>
      </w:pPr>
      <w:r w:rsidRPr="00931CAF">
        <w:t xml:space="preserve">Alleen met leerlingen in afgesloten ruimte: probeer te voorkomen dat je met een leerling in een afgesloten ruimte bent. Zorg er b.v. voor dat een deur open staat, zodat een collega kan horen wat er gebeurt of wat er besproken wordt. Probeer ervoor te zorgen, dat je niet in een kwetsbare positie komt. </w:t>
      </w:r>
    </w:p>
    <w:p w14:paraId="39FB38C3" w14:textId="77777777" w:rsidR="00C4192F" w:rsidRPr="00931CAF" w:rsidRDefault="00C4192F" w:rsidP="00E76B19">
      <w:pPr>
        <w:pStyle w:val="Geenafstand"/>
        <w:numPr>
          <w:ilvl w:val="0"/>
          <w:numId w:val="5"/>
        </w:numPr>
      </w:pPr>
      <w:r w:rsidRPr="00931CAF">
        <w:t>Bij 10-minuten gesprekken: een leerkracht mag niet alleen in het gebouw blijven.</w:t>
      </w:r>
    </w:p>
    <w:p w14:paraId="39FB38C4" w14:textId="77777777" w:rsidR="00C4192F" w:rsidRPr="00931CAF" w:rsidRDefault="00C4192F" w:rsidP="00E76B19">
      <w:pPr>
        <w:pStyle w:val="Geenafstand"/>
        <w:numPr>
          <w:ilvl w:val="0"/>
          <w:numId w:val="5"/>
        </w:numPr>
      </w:pPr>
      <w:r w:rsidRPr="00931CAF">
        <w:t>Leerlingen troosten: lichamelijke aanraking kan bij troosten heel goed zijn. Merk je dat een leerling dit liever niet wil, neem dan afstand.</w:t>
      </w:r>
    </w:p>
    <w:p w14:paraId="39FB38C5" w14:textId="77777777" w:rsidR="00C4192F" w:rsidRPr="00931CAF" w:rsidRDefault="00C4192F" w:rsidP="00E76B19">
      <w:pPr>
        <w:pStyle w:val="Geenafstand"/>
        <w:numPr>
          <w:ilvl w:val="0"/>
          <w:numId w:val="5"/>
        </w:numPr>
      </w:pPr>
      <w:r w:rsidRPr="00931CAF">
        <w:t>Leerlingen zoenen: leerkrachten zoenen geen kinderen. Wanneer een leerling een leerkracht spontaan wil zoenen, dan hoeft dit niet te worden toegelaten. In de bovenbouw zeker niet meer!</w:t>
      </w:r>
    </w:p>
    <w:p w14:paraId="39FB38C6" w14:textId="77777777" w:rsidR="00C4192F" w:rsidRPr="00931CAF" w:rsidRDefault="00C4192F" w:rsidP="00E76B19">
      <w:pPr>
        <w:pStyle w:val="Geenafstand"/>
        <w:numPr>
          <w:ilvl w:val="0"/>
          <w:numId w:val="5"/>
        </w:numPr>
      </w:pPr>
      <w:r w:rsidRPr="00931CAF">
        <w:t xml:space="preserve">Leerlingen straffen: er worden geen lichamelijke straffen gegeven, ook geen lichte tikken of knijpen in de arm. Als vechtende leerlingen uit elkaar moeten worden gehaald en het lukt niet met woorden, dan worden ze met minimale aanraking uit elkaar gehaald. </w:t>
      </w:r>
    </w:p>
    <w:p w14:paraId="39FB38C7" w14:textId="77777777" w:rsidR="00C4192F" w:rsidRPr="00931CAF" w:rsidRDefault="00C4192F" w:rsidP="00E76B19">
      <w:pPr>
        <w:pStyle w:val="Geenafstand"/>
        <w:numPr>
          <w:ilvl w:val="0"/>
          <w:numId w:val="5"/>
        </w:numPr>
      </w:pPr>
      <w:r w:rsidRPr="00931CAF">
        <w:t>Maak geen opmerkingen die als kwetsend of bewust prikkelend kunnen worden uitgelegd.</w:t>
      </w:r>
    </w:p>
    <w:p w14:paraId="39FB38C8" w14:textId="77777777" w:rsidR="00C4192F" w:rsidRPr="00931CAF" w:rsidRDefault="00C4192F" w:rsidP="00E76B19">
      <w:pPr>
        <w:pStyle w:val="Geenafstand"/>
        <w:numPr>
          <w:ilvl w:val="0"/>
          <w:numId w:val="5"/>
        </w:numPr>
      </w:pPr>
      <w:r w:rsidRPr="00931CAF">
        <w:t>Leerlingen, leerkrachten en ouders worden niet aangesproken op lichamelijke kenmerken. Ook worden deze kenmerken niet als ‘aanduiding’ gebruikt.</w:t>
      </w:r>
    </w:p>
    <w:p w14:paraId="39FB38C9" w14:textId="0AB415E0" w:rsidR="00C4192F" w:rsidRPr="00931CAF" w:rsidRDefault="00C4192F" w:rsidP="00E76B19">
      <w:pPr>
        <w:pStyle w:val="Geenafstand"/>
        <w:numPr>
          <w:ilvl w:val="0"/>
          <w:numId w:val="5"/>
        </w:numPr>
      </w:pPr>
      <w:r>
        <w:t>Hoofdbedekking: het dragen van een hoofddoek om religieuze redenen wordt toegestaan, ook tijdens de gymles, wanneer deze geen gevaar oplevert. Het dragen van hoeden en/of petten in school wordt niet toegestaan.</w:t>
      </w:r>
    </w:p>
    <w:p w14:paraId="39FB38CA" w14:textId="77777777" w:rsidR="00C4192F" w:rsidRPr="00931CAF" w:rsidRDefault="00C4192F" w:rsidP="00E76B19">
      <w:pPr>
        <w:pStyle w:val="Geenafstand"/>
        <w:numPr>
          <w:ilvl w:val="0"/>
          <w:numId w:val="5"/>
        </w:numPr>
      </w:pPr>
      <w:r w:rsidRPr="00931CAF">
        <w:t xml:space="preserve">De geldigheidsduur van deze afspraken en hoe te handelen bij wijziging wordt, na overleg binnen team en ouderraad en na instemming van de medezeggenschapsraad, vastgesteld door het bevoegd gezag, waaraan wij ons conformeren. </w:t>
      </w:r>
    </w:p>
    <w:p w14:paraId="39FB38CB" w14:textId="1080EB4D" w:rsidR="00C4192F" w:rsidRPr="00931CAF" w:rsidRDefault="00C4192F" w:rsidP="00E76B19">
      <w:pPr>
        <w:pStyle w:val="Geenafstand"/>
        <w:numPr>
          <w:ilvl w:val="0"/>
          <w:numId w:val="5"/>
        </w:numPr>
      </w:pPr>
      <w:r w:rsidRPr="00931CAF">
        <w:t>We hanteren de volgende protocollen:</w:t>
      </w:r>
      <w:r w:rsidR="00280477">
        <w:br/>
      </w:r>
      <w:r w:rsidR="00F32870">
        <w:t>-</w:t>
      </w:r>
      <w:r w:rsidRPr="00931CAF">
        <w:t xml:space="preserve"> Meldcode huiselijk Geweld en Kindermishandeling in het Primair Onderwijs. </w:t>
      </w:r>
      <w:r w:rsidR="00F32870">
        <w:br/>
        <w:t xml:space="preserve">- </w:t>
      </w:r>
      <w:r w:rsidRPr="00931CAF">
        <w:t xml:space="preserve">M.b.t. virussen en ziekten hanteren we het Protocol van de GGD en het RIVM ‘Gezondheidsrisico’s in een basisschool’. </w:t>
      </w:r>
    </w:p>
    <w:p w14:paraId="39FB38CC" w14:textId="77777777" w:rsidR="00C4192F" w:rsidRPr="00931CAF" w:rsidRDefault="00C4192F" w:rsidP="00C4192F">
      <w:pPr>
        <w:pStyle w:val="Geenafstand"/>
        <w:rPr>
          <w:bCs/>
          <w:i/>
        </w:rPr>
      </w:pPr>
    </w:p>
    <w:p w14:paraId="39FB38CD" w14:textId="77777777" w:rsidR="00C4192F" w:rsidRPr="00931CAF" w:rsidRDefault="00C4192F" w:rsidP="00C4192F">
      <w:pPr>
        <w:pStyle w:val="Geenafstand"/>
        <w:rPr>
          <w:bCs/>
          <w:i/>
        </w:rPr>
      </w:pPr>
      <w:r w:rsidRPr="00931CAF">
        <w:rPr>
          <w:bCs/>
          <w:i/>
        </w:rPr>
        <w:t>Gymles:</w:t>
      </w:r>
    </w:p>
    <w:p w14:paraId="39FB38CE" w14:textId="77777777" w:rsidR="00C4192F" w:rsidRPr="00203B14" w:rsidRDefault="00C4192F" w:rsidP="00E76B19">
      <w:pPr>
        <w:pStyle w:val="Geenafstand"/>
        <w:numPr>
          <w:ilvl w:val="0"/>
          <w:numId w:val="6"/>
        </w:numPr>
        <w:rPr>
          <w:i/>
        </w:rPr>
      </w:pPr>
      <w:r w:rsidRPr="00931CAF">
        <w:t>Betreden kleed-/doucheruimte door leerkracht: leerkrachten blijven bij het omkleden tot en met groep 5. Bij betreden van de kleedruimte van de andere sekse vanaf groep 6, altijd even kloppen, zodat de komst is aangekondigd. Ruimte van andere sekse alleen betreden als dit nodig is. De leerkracht doucht niet mee met de leerlingen.</w:t>
      </w:r>
    </w:p>
    <w:p w14:paraId="39FB38CF" w14:textId="77777777" w:rsidR="00C4192F" w:rsidRPr="00931CAF" w:rsidRDefault="00C4192F" w:rsidP="00E76B19">
      <w:pPr>
        <w:pStyle w:val="Geenafstand"/>
        <w:numPr>
          <w:ilvl w:val="0"/>
          <w:numId w:val="6"/>
        </w:numPr>
        <w:rPr>
          <w:i/>
        </w:rPr>
      </w:pPr>
      <w:r w:rsidRPr="00931CAF">
        <w:t xml:space="preserve">Relatie personeel gymzaal: een leerkracht blijft nooit alleen met een leerling in de gymzaal. </w:t>
      </w:r>
    </w:p>
    <w:p w14:paraId="39FB38D0" w14:textId="77777777" w:rsidR="00C4192F" w:rsidRPr="00931CAF" w:rsidRDefault="00C4192F" w:rsidP="00E76B19">
      <w:pPr>
        <w:pStyle w:val="Geenafstand"/>
        <w:numPr>
          <w:ilvl w:val="0"/>
          <w:numId w:val="6"/>
        </w:numPr>
        <w:rPr>
          <w:i/>
        </w:rPr>
      </w:pPr>
      <w:r w:rsidRPr="00931CAF">
        <w:t xml:space="preserve">Omkleden/douchen: vanaf groep 3 kleden jongens en meisjes zich gescheiden om. Dit geldt tevens voor douchen en/of voeten wassen. Leerkrachten kleden zich om en douchen in andere ruimte. </w:t>
      </w:r>
    </w:p>
    <w:p w14:paraId="39FB38D1" w14:textId="77777777" w:rsidR="00C4192F" w:rsidRPr="00931CAF" w:rsidRDefault="00C4192F" w:rsidP="00E76B19">
      <w:pPr>
        <w:pStyle w:val="Geenafstand"/>
        <w:numPr>
          <w:ilvl w:val="0"/>
          <w:numId w:val="6"/>
        </w:numPr>
        <w:rPr>
          <w:i/>
        </w:rPr>
      </w:pPr>
      <w:r w:rsidRPr="00931CAF">
        <w:t xml:space="preserve">Gedragingen of hulp tijdens gymles: lichamelijke aanrakingen zijn soms nodig. Wees je ervan bewust waar je een leerling aanraakt. </w:t>
      </w:r>
    </w:p>
    <w:p w14:paraId="39FB38D2" w14:textId="77777777" w:rsidR="00C4192F" w:rsidRPr="00931CAF" w:rsidRDefault="00C4192F" w:rsidP="00E76B19">
      <w:pPr>
        <w:pStyle w:val="Geenafstand"/>
        <w:numPr>
          <w:ilvl w:val="0"/>
          <w:numId w:val="6"/>
        </w:numPr>
        <w:rPr>
          <w:i/>
        </w:rPr>
      </w:pPr>
      <w:r w:rsidRPr="00931CAF">
        <w:lastRenderedPageBreak/>
        <w:t>Ongelukjes in de gymzaal: lichamelijke aanrakingen zijn ter behandeling natuurlijk wel noodzakelijk. Zorg dat er zo snel mogelijk een andere leerling bij aanwezig is.</w:t>
      </w:r>
    </w:p>
    <w:p w14:paraId="39FB38D3" w14:textId="77777777" w:rsidR="00C4192F" w:rsidRPr="00931CAF" w:rsidRDefault="00C4192F" w:rsidP="00C4192F">
      <w:pPr>
        <w:pStyle w:val="Geenafstand"/>
        <w:ind w:left="720"/>
        <w:rPr>
          <w:i/>
        </w:rPr>
      </w:pPr>
    </w:p>
    <w:p w14:paraId="39FB38D4" w14:textId="77777777" w:rsidR="00C4192F" w:rsidRPr="00931CAF" w:rsidRDefault="00C4192F" w:rsidP="00C4192F">
      <w:pPr>
        <w:pStyle w:val="Geenafstand"/>
        <w:rPr>
          <w:bCs/>
          <w:i/>
        </w:rPr>
      </w:pPr>
      <w:r w:rsidRPr="00931CAF">
        <w:rPr>
          <w:bCs/>
          <w:i/>
        </w:rPr>
        <w:t xml:space="preserve">Zwemmen: </w:t>
      </w:r>
    </w:p>
    <w:p w14:paraId="39FB38D5" w14:textId="77777777" w:rsidR="00C4192F" w:rsidRPr="00931CAF" w:rsidRDefault="00C4192F" w:rsidP="00E76B19">
      <w:pPr>
        <w:pStyle w:val="Geenafstand"/>
        <w:numPr>
          <w:ilvl w:val="0"/>
          <w:numId w:val="7"/>
        </w:numPr>
      </w:pPr>
      <w:r w:rsidRPr="00931CAF">
        <w:t>Kleedruimte: jongens en meisjes kleden zich gescheiden om.</w:t>
      </w:r>
    </w:p>
    <w:p w14:paraId="39FB38D6" w14:textId="77777777" w:rsidR="00C4192F" w:rsidRPr="00931CAF" w:rsidRDefault="00C4192F" w:rsidP="00E76B19">
      <w:pPr>
        <w:pStyle w:val="Lijstalinea"/>
        <w:numPr>
          <w:ilvl w:val="0"/>
          <w:numId w:val="7"/>
        </w:numPr>
      </w:pPr>
      <w:r w:rsidRPr="00931CAF">
        <w:t>Instructeurs, ander zwembadpersoneel: voorkom situaties van één-één, blijf altijd in de buurt.</w:t>
      </w:r>
    </w:p>
    <w:p w14:paraId="39FB38D7" w14:textId="77777777" w:rsidR="00C4192F" w:rsidRPr="008008E8" w:rsidRDefault="00C4192F" w:rsidP="008008E8">
      <w:pPr>
        <w:pStyle w:val="Geenafstand"/>
        <w:rPr>
          <w:b/>
          <w:bCs/>
          <w:i/>
          <w:iCs/>
        </w:rPr>
      </w:pPr>
      <w:bookmarkStart w:id="18" w:name="_Toc99451271"/>
      <w:r w:rsidRPr="008008E8">
        <w:rPr>
          <w:i/>
          <w:iCs/>
        </w:rPr>
        <w:t>Schoolkamp:</w:t>
      </w:r>
      <w:bookmarkEnd w:id="18"/>
    </w:p>
    <w:p w14:paraId="39FB38D8" w14:textId="77777777" w:rsidR="00C4192F" w:rsidRPr="00931CAF" w:rsidRDefault="00C4192F" w:rsidP="00E76B19">
      <w:pPr>
        <w:pStyle w:val="Lijstalinea"/>
        <w:numPr>
          <w:ilvl w:val="0"/>
          <w:numId w:val="8"/>
        </w:numPr>
      </w:pPr>
      <w:r w:rsidRPr="00931CAF">
        <w:t>Slapen: jongens en meisjes slapen gescheiden.</w:t>
      </w:r>
    </w:p>
    <w:p w14:paraId="39FB38D9" w14:textId="77777777" w:rsidR="00C4192F" w:rsidRPr="00931CAF" w:rsidRDefault="00C4192F" w:rsidP="00E76B19">
      <w:pPr>
        <w:pStyle w:val="Lijstalinea"/>
        <w:numPr>
          <w:ilvl w:val="0"/>
          <w:numId w:val="8"/>
        </w:numPr>
      </w:pPr>
      <w:r w:rsidRPr="00931CAF">
        <w:t>Slapen teamleden: heren bij de jongens in de buurt, indien noodzakelijk in de slaapzaal bij de jongens; dames bij de meisjes in de buurt, indien noodzakelijk in de slaapzaal bij de meisjes.</w:t>
      </w:r>
    </w:p>
    <w:p w14:paraId="39FB38DA" w14:textId="77777777" w:rsidR="00C4192F" w:rsidRPr="00931CAF" w:rsidRDefault="00C4192F" w:rsidP="00E76B19">
      <w:pPr>
        <w:pStyle w:val="Lijstalinea"/>
        <w:numPr>
          <w:ilvl w:val="0"/>
          <w:numId w:val="8"/>
        </w:numPr>
      </w:pPr>
      <w:r w:rsidRPr="00931CAF">
        <w:t>Op slaapzaal komen: kinderen mogen alleen op de slaapzaal komen met toestemming van de kampleiding.</w:t>
      </w:r>
    </w:p>
    <w:p w14:paraId="39FB38DB" w14:textId="77777777" w:rsidR="00C4192F" w:rsidRPr="00931CAF" w:rsidRDefault="00C4192F" w:rsidP="00E76B19">
      <w:pPr>
        <w:pStyle w:val="Lijstalinea"/>
        <w:numPr>
          <w:ilvl w:val="0"/>
          <w:numId w:val="8"/>
        </w:numPr>
      </w:pPr>
      <w:r w:rsidRPr="00931CAF">
        <w:t>Situaties van één-één: deze voorkomen, zowel binnen als buiten.</w:t>
      </w:r>
    </w:p>
    <w:p w14:paraId="39FB38DC" w14:textId="77777777" w:rsidR="00C4192F" w:rsidRPr="00931CAF" w:rsidRDefault="00C4192F" w:rsidP="00E76B19">
      <w:pPr>
        <w:pStyle w:val="Lijstalinea"/>
        <w:numPr>
          <w:ilvl w:val="0"/>
          <w:numId w:val="8"/>
        </w:numPr>
      </w:pPr>
      <w:r w:rsidRPr="00931CAF">
        <w:t>In bossen en buitenlucht: altijd in groepen blijven; binnen grenzen blijven; geen kinderen alleen het bos in sturen.</w:t>
      </w:r>
    </w:p>
    <w:p w14:paraId="39FB38DD" w14:textId="77777777" w:rsidR="00C4192F" w:rsidRPr="00931CAF" w:rsidRDefault="00C4192F" w:rsidP="00E76B19">
      <w:pPr>
        <w:pStyle w:val="Lijstalinea"/>
        <w:numPr>
          <w:ilvl w:val="0"/>
          <w:numId w:val="8"/>
        </w:numPr>
      </w:pPr>
      <w:r w:rsidRPr="00931CAF">
        <w:t>Ongelukjes: zie bij gymzaal.</w:t>
      </w:r>
    </w:p>
    <w:p w14:paraId="39FB38DE" w14:textId="77777777" w:rsidR="00C4192F" w:rsidRPr="00931CAF" w:rsidRDefault="00C4192F" w:rsidP="00E76B19">
      <w:pPr>
        <w:pStyle w:val="Lijstalinea"/>
        <w:numPr>
          <w:ilvl w:val="0"/>
          <w:numId w:val="8"/>
        </w:numPr>
      </w:pPr>
      <w:r w:rsidRPr="00931CAF">
        <w:t>Troosten: bij heimwee kinderen troosten; een aai over de bol of een arm om de schouder kan wonderen doen. Als kinderen laten merken daar niet van gediend te zijn, dit nalaten.</w:t>
      </w:r>
    </w:p>
    <w:p w14:paraId="39FB38DF" w14:textId="77777777" w:rsidR="00C4192F" w:rsidRPr="00931CAF" w:rsidRDefault="00C4192F" w:rsidP="00E76B19">
      <w:pPr>
        <w:pStyle w:val="Lijstalinea"/>
        <w:numPr>
          <w:ilvl w:val="0"/>
          <w:numId w:val="8"/>
        </w:numPr>
      </w:pPr>
      <w:r w:rsidRPr="00931CAF">
        <w:t xml:space="preserve">Waar de bovenstaande gedragsregels niet in voorzien, wordt elke leerkracht geacht te handelen naar de geest van de gedragscode. Lijst van “ongeschreven” regels </w:t>
      </w:r>
    </w:p>
    <w:p w14:paraId="39FB38E0" w14:textId="77777777" w:rsidR="00B1419B" w:rsidRPr="00931CAF" w:rsidRDefault="00B1419B" w:rsidP="001E5E9F">
      <w:pPr>
        <w:pStyle w:val="Kop3"/>
        <w:rPr>
          <w:u w:val="single"/>
        </w:rPr>
      </w:pPr>
      <w:bookmarkStart w:id="19" w:name="_Toc99535618"/>
      <w:r>
        <w:t>4</w:t>
      </w:r>
      <w:r w:rsidRPr="00931CAF">
        <w:t>.</w:t>
      </w:r>
      <w:r>
        <w:t>2</w:t>
      </w:r>
      <w:r w:rsidRPr="00931CAF">
        <w:t xml:space="preserve">. </w:t>
      </w:r>
      <w:r w:rsidRPr="00931CAF">
        <w:tab/>
        <w:t xml:space="preserve">Gedragsregels </w:t>
      </w:r>
      <w:r>
        <w:t>leerlingen</w:t>
      </w:r>
      <w:bookmarkEnd w:id="19"/>
    </w:p>
    <w:p w14:paraId="39FB38E1" w14:textId="77777777" w:rsidR="006432B1" w:rsidRDefault="006432B1" w:rsidP="00C4192F">
      <w:pPr>
        <w:pStyle w:val="Default"/>
        <w:rPr>
          <w:rFonts w:asciiTheme="minorHAnsi" w:hAnsiTheme="minorHAnsi"/>
          <w:b/>
          <w:sz w:val="22"/>
          <w:szCs w:val="22"/>
        </w:rPr>
      </w:pPr>
    </w:p>
    <w:p w14:paraId="39FB38E2" w14:textId="77777777" w:rsidR="00C4192F" w:rsidRPr="00931CAF" w:rsidRDefault="006432B1" w:rsidP="001E5E9F">
      <w:pPr>
        <w:pStyle w:val="Kop4"/>
      </w:pPr>
      <w:r>
        <w:t>4</w:t>
      </w:r>
      <w:r w:rsidR="00C4192F" w:rsidRPr="00931CAF">
        <w:t>.</w:t>
      </w:r>
      <w:r w:rsidR="00B1419B">
        <w:t>2</w:t>
      </w:r>
      <w:r w:rsidR="00C4192F" w:rsidRPr="00931CAF">
        <w:t xml:space="preserve">.1 </w:t>
      </w:r>
      <w:r>
        <w:tab/>
      </w:r>
      <w:r w:rsidR="00C4192F" w:rsidRPr="00931CAF">
        <w:t xml:space="preserve">  Respectprotocol.</w:t>
      </w:r>
    </w:p>
    <w:p w14:paraId="39FB38E3" w14:textId="77777777" w:rsidR="006432B1" w:rsidRDefault="006432B1" w:rsidP="00C4192F">
      <w:pPr>
        <w:pStyle w:val="Default"/>
        <w:rPr>
          <w:rFonts w:asciiTheme="minorHAnsi" w:hAnsiTheme="minorHAnsi"/>
          <w:b/>
          <w:sz w:val="22"/>
          <w:szCs w:val="22"/>
        </w:rPr>
      </w:pPr>
    </w:p>
    <w:p w14:paraId="39FB38E4" w14:textId="77777777" w:rsidR="00C4192F" w:rsidRPr="00931CAF" w:rsidRDefault="00C4192F" w:rsidP="00C4192F">
      <w:pPr>
        <w:pStyle w:val="Default"/>
        <w:rPr>
          <w:rFonts w:asciiTheme="minorHAnsi" w:hAnsiTheme="minorHAnsi"/>
          <w:b/>
          <w:sz w:val="22"/>
          <w:szCs w:val="22"/>
        </w:rPr>
      </w:pPr>
      <w:r w:rsidRPr="00931CAF">
        <w:rPr>
          <w:rFonts w:asciiTheme="minorHAnsi" w:hAnsiTheme="minorHAnsi"/>
          <w:b/>
          <w:sz w:val="22"/>
          <w:szCs w:val="22"/>
        </w:rPr>
        <w:t>Doel van het respectprotocol</w:t>
      </w:r>
    </w:p>
    <w:p w14:paraId="39FB38E5" w14:textId="77777777" w:rsidR="00C4192F" w:rsidRPr="00931CAF" w:rsidRDefault="00C4192F" w:rsidP="00C4192F">
      <w:pPr>
        <w:pStyle w:val="Default"/>
        <w:rPr>
          <w:rFonts w:asciiTheme="minorHAnsi" w:hAnsiTheme="minorHAnsi"/>
          <w:sz w:val="22"/>
          <w:szCs w:val="22"/>
        </w:rPr>
      </w:pPr>
      <w:r w:rsidRPr="00931CAF">
        <w:rPr>
          <w:rFonts w:asciiTheme="minorHAnsi" w:hAnsiTheme="minorHAnsi"/>
          <w:sz w:val="22"/>
          <w:szCs w:val="22"/>
        </w:rPr>
        <w:t>Het respectprotocol heeft als doel dat alle leerlingen zich in hun schoolperiode veilig kunnen voelen, zodat ze zich optimaal kunnen ontwikkelen.</w:t>
      </w:r>
    </w:p>
    <w:p w14:paraId="39FB38E6" w14:textId="77777777" w:rsidR="00C4192F" w:rsidRPr="00931CAF" w:rsidRDefault="00C4192F" w:rsidP="00C4192F">
      <w:pPr>
        <w:autoSpaceDE w:val="0"/>
        <w:autoSpaceDN w:val="0"/>
        <w:adjustRightInd w:val="0"/>
        <w:spacing w:after="0" w:line="240" w:lineRule="auto"/>
        <w:rPr>
          <w:rFonts w:cs="Helvetica"/>
          <w:color w:val="000000"/>
        </w:rPr>
      </w:pPr>
      <w:r w:rsidRPr="00931CAF">
        <w:rPr>
          <w:rFonts w:cs="Helvetica"/>
          <w:color w:val="000000"/>
        </w:rPr>
        <w:t>Door regels en afspraken zichtbaar te maken kunnen leerlingen en volwassenen, als er zich ongewenste situaties voordoen, elkaar aanspreken op deze regels en afspraken.</w:t>
      </w:r>
    </w:p>
    <w:p w14:paraId="39FB38E7" w14:textId="77777777" w:rsidR="00C4192F" w:rsidRPr="00931CAF" w:rsidRDefault="00C4192F" w:rsidP="00C4192F">
      <w:pPr>
        <w:autoSpaceDE w:val="0"/>
        <w:autoSpaceDN w:val="0"/>
        <w:adjustRightInd w:val="0"/>
        <w:spacing w:after="0" w:line="240" w:lineRule="auto"/>
      </w:pPr>
      <w:r w:rsidRPr="00931CAF">
        <w:rPr>
          <w:rFonts w:cs="Helvetica"/>
          <w:color w:val="000000"/>
        </w:rPr>
        <w:t>Door elkaar te steunen en wederzijds respect te tonen, stellen we alle leerlingen in de gelegenheid om met veel plezier naar school te gaan.</w:t>
      </w:r>
    </w:p>
    <w:p w14:paraId="39FB38E8" w14:textId="5CC0CB57" w:rsidR="00C4192F" w:rsidRPr="00931CAF" w:rsidRDefault="00C4192F" w:rsidP="00C4192F">
      <w:pPr>
        <w:pStyle w:val="Default"/>
        <w:rPr>
          <w:rFonts w:asciiTheme="minorHAnsi" w:hAnsiTheme="minorHAnsi"/>
          <w:sz w:val="22"/>
          <w:szCs w:val="22"/>
        </w:rPr>
      </w:pPr>
      <w:r w:rsidRPr="00931CAF">
        <w:rPr>
          <w:rFonts w:asciiTheme="minorHAnsi" w:hAnsiTheme="minorHAnsi"/>
          <w:sz w:val="22"/>
          <w:szCs w:val="22"/>
        </w:rPr>
        <w:t xml:space="preserve">Pesten komt helaas op iedere school voor, ook bij leerlingen op </w:t>
      </w:r>
      <w:r w:rsidR="00EE4023">
        <w:rPr>
          <w:rFonts w:asciiTheme="minorHAnsi" w:hAnsiTheme="minorHAnsi"/>
          <w:sz w:val="22"/>
          <w:szCs w:val="22"/>
        </w:rPr>
        <w:t>OBS</w:t>
      </w:r>
      <w:r w:rsidR="00A81E25">
        <w:rPr>
          <w:rFonts w:asciiTheme="minorHAnsi" w:hAnsiTheme="minorHAnsi"/>
          <w:sz w:val="22"/>
          <w:szCs w:val="22"/>
        </w:rPr>
        <w:t xml:space="preserve"> Kiezel en Kei</w:t>
      </w:r>
      <w:r w:rsidRPr="00931CAF">
        <w:rPr>
          <w:rFonts w:asciiTheme="minorHAnsi" w:hAnsiTheme="minorHAnsi"/>
          <w:sz w:val="22"/>
          <w:szCs w:val="22"/>
        </w:rPr>
        <w:t>.</w:t>
      </w:r>
    </w:p>
    <w:p w14:paraId="39FB38E9" w14:textId="70D3D0C7" w:rsidR="00C4192F" w:rsidRPr="00931CAF" w:rsidRDefault="00C4192F" w:rsidP="00C4192F">
      <w:pPr>
        <w:pStyle w:val="Default"/>
        <w:rPr>
          <w:rFonts w:asciiTheme="minorHAnsi" w:hAnsiTheme="minorHAnsi"/>
          <w:sz w:val="22"/>
          <w:szCs w:val="22"/>
        </w:rPr>
      </w:pPr>
      <w:r w:rsidRPr="7EA63DF7">
        <w:rPr>
          <w:rFonts w:asciiTheme="minorHAnsi" w:hAnsiTheme="minorHAnsi"/>
          <w:sz w:val="22"/>
          <w:szCs w:val="22"/>
        </w:rPr>
        <w:t xml:space="preserve">In het respectprotocol </w:t>
      </w:r>
      <w:r w:rsidR="00C0049D" w:rsidRPr="7EA63DF7">
        <w:rPr>
          <w:rFonts w:asciiTheme="minorHAnsi" w:hAnsiTheme="minorHAnsi"/>
          <w:sz w:val="22"/>
          <w:szCs w:val="22"/>
        </w:rPr>
        <w:t xml:space="preserve">(zie bijlage) </w:t>
      </w:r>
      <w:r w:rsidRPr="7EA63DF7">
        <w:rPr>
          <w:rFonts w:asciiTheme="minorHAnsi" w:hAnsiTheme="minorHAnsi"/>
          <w:sz w:val="22"/>
          <w:szCs w:val="22"/>
        </w:rPr>
        <w:t>wordt beschreven wat pesten is en wat er op onze school aan gedaan wordt.</w:t>
      </w:r>
    </w:p>
    <w:p w14:paraId="63B0A4AE" w14:textId="59E90E60" w:rsidR="00FB7A1D" w:rsidRDefault="000F2A79" w:rsidP="00E76B19">
      <w:pPr>
        <w:pStyle w:val="Kop1"/>
        <w:numPr>
          <w:ilvl w:val="0"/>
          <w:numId w:val="1"/>
        </w:numPr>
        <w:rPr>
          <w:rStyle w:val="Kop4Char"/>
        </w:rPr>
      </w:pPr>
      <w:bookmarkStart w:id="20" w:name="_Toc99535619"/>
      <w:r>
        <w:rPr>
          <w:rStyle w:val="Kop4Char"/>
        </w:rPr>
        <w:t>Overige protocollen</w:t>
      </w:r>
      <w:bookmarkEnd w:id="20"/>
    </w:p>
    <w:p w14:paraId="6767405C" w14:textId="48F5421B" w:rsidR="000F2A79" w:rsidRDefault="000F2A79" w:rsidP="000F2A79">
      <w:r>
        <w:t xml:space="preserve">De protocollen </w:t>
      </w:r>
      <w:r w:rsidR="000C4CAF">
        <w:t xml:space="preserve">worden hieronder kort omschreven. De volledige versies zijn in de bijlage te lezen. </w:t>
      </w:r>
    </w:p>
    <w:p w14:paraId="5042D2F8" w14:textId="77777777" w:rsidR="00F231B3" w:rsidRPr="003831F9" w:rsidRDefault="00F231B3" w:rsidP="00F231B3">
      <w:bookmarkStart w:id="21" w:name="_Toc99535620"/>
      <w:r w:rsidRPr="000C4CAF">
        <w:rPr>
          <w:rStyle w:val="Kop3Char"/>
        </w:rPr>
        <w:t>5.1 Sociale media en internetgebruik</w:t>
      </w:r>
      <w:bookmarkEnd w:id="21"/>
      <w:r w:rsidRPr="000C4CAF">
        <w:rPr>
          <w:rStyle w:val="Kop3Char"/>
        </w:rPr>
        <w:t xml:space="preserve"> </w:t>
      </w:r>
      <w:r w:rsidRPr="000C4CAF">
        <w:rPr>
          <w:rStyle w:val="Kop3Char"/>
        </w:rPr>
        <w:br/>
      </w:r>
      <w:r>
        <w:rPr>
          <w:b/>
        </w:rPr>
        <w:t xml:space="preserve"> </w:t>
      </w:r>
      <w:r w:rsidRPr="003831F9">
        <w:t>(Protocol stichting OPONOA)</w:t>
      </w:r>
    </w:p>
    <w:p w14:paraId="2EA4580D" w14:textId="3F7976C5" w:rsidR="00F231B3" w:rsidRPr="00931CAF" w:rsidRDefault="00F231B3" w:rsidP="00F231B3">
      <w:pPr>
        <w:pStyle w:val="Geenafstand"/>
        <w:rPr>
          <w:b/>
          <w:bCs/>
        </w:rPr>
      </w:pPr>
      <w:r w:rsidRPr="000C4CAF">
        <w:t xml:space="preserve">Sociale media zoals Twitter, Facebook, YouTube en LinkedIn bieden de mogelijkheid om te laten zien dat je trots bent op je school en kunnen een bijdrage leveren aan een positief imago van </w:t>
      </w:r>
      <w:r w:rsidR="00EE4023">
        <w:t>OBS</w:t>
      </w:r>
      <w:r>
        <w:t xml:space="preserve"> </w:t>
      </w:r>
      <w:r w:rsidRPr="000C4CAF">
        <w:t>Kiezel en Kei</w:t>
      </w:r>
      <w:r>
        <w:t>.</w:t>
      </w:r>
      <w:r w:rsidRPr="000C4CAF">
        <w:t xml:space="preserve"> Van belang is te beseffen dat je met berichten op sociale media (onbewust) de</w:t>
      </w:r>
      <w:r w:rsidRPr="00931CAF">
        <w:t xml:space="preserve"> goede naam van de school en betrokkenen ook kunt schaden. Om deze reden vragen wij om bewust met de sociale media om te gaan.</w:t>
      </w:r>
    </w:p>
    <w:p w14:paraId="71D2AA09" w14:textId="77777777" w:rsidR="00F231B3" w:rsidRPr="00931CAF" w:rsidRDefault="00F231B3" w:rsidP="00F231B3">
      <w:pPr>
        <w:pStyle w:val="Geenafstand"/>
      </w:pPr>
    </w:p>
    <w:p w14:paraId="39D207C4" w14:textId="77777777" w:rsidR="00F231B3" w:rsidRPr="00931CAF" w:rsidRDefault="00F231B3" w:rsidP="00F231B3">
      <w:pPr>
        <w:pStyle w:val="Geenafstand"/>
        <w:rPr>
          <w:rFonts w:cs="Arial"/>
        </w:rPr>
      </w:pPr>
      <w:r w:rsidRPr="00931CAF">
        <w:rPr>
          <w:rFonts w:cs="Arial"/>
        </w:rPr>
        <w:t>Essentieel is dat, net als in communicatie in de normale wereld, de onderwijsinstellingen en de gebruikers van sociale media de reguliere fatsoensnormen in acht blijven nemen en de nieuwe mogelijkheden met een positieve instelling benaderen.</w:t>
      </w:r>
    </w:p>
    <w:p w14:paraId="4980C4A4" w14:textId="77777777" w:rsidR="00F231B3" w:rsidRPr="00931CAF" w:rsidRDefault="00F231B3" w:rsidP="00F231B3">
      <w:pPr>
        <w:pStyle w:val="Geenafstand"/>
        <w:rPr>
          <w:rFonts w:cs="Arial"/>
        </w:rPr>
      </w:pPr>
    </w:p>
    <w:p w14:paraId="6C04AAA2" w14:textId="78EBB6C7" w:rsidR="00F231B3" w:rsidRPr="00931CAF" w:rsidRDefault="00EE4023" w:rsidP="00F231B3">
      <w:pPr>
        <w:pStyle w:val="Geenafstand"/>
        <w:rPr>
          <w:rFonts w:cs="Arial"/>
        </w:rPr>
      </w:pPr>
      <w:r>
        <w:rPr>
          <w:rFonts w:cs="Arial"/>
        </w:rPr>
        <w:t>OBS</w:t>
      </w:r>
      <w:r w:rsidR="00F231B3">
        <w:rPr>
          <w:rFonts w:cs="Arial"/>
        </w:rPr>
        <w:t xml:space="preserve"> Kiezel en Kei</w:t>
      </w:r>
      <w:r w:rsidR="00F231B3" w:rsidRPr="00931CAF">
        <w:rPr>
          <w:rFonts w:cs="Arial"/>
        </w:rPr>
        <w:t xml:space="preserve"> vertrouwt erop dat zijn medewerkers, leerlingen, ouders/verzorgers en andere betrokkenen verantwoord om zullen gaan met sociale media</w:t>
      </w:r>
      <w:r w:rsidR="00F231B3">
        <w:rPr>
          <w:rFonts w:cs="Arial"/>
        </w:rPr>
        <w:t>. Het protocol is opgezet</w:t>
      </w:r>
      <w:r w:rsidR="00F231B3" w:rsidRPr="00931CAF">
        <w:rPr>
          <w:rFonts w:cs="Arial"/>
        </w:rPr>
        <w:t xml:space="preserve"> om een ieder die bij </w:t>
      </w:r>
      <w:r>
        <w:rPr>
          <w:rFonts w:cs="Arial"/>
        </w:rPr>
        <w:t>OBS</w:t>
      </w:r>
      <w:r w:rsidR="00F231B3" w:rsidRPr="00931CAF">
        <w:rPr>
          <w:rFonts w:cs="Arial"/>
        </w:rPr>
        <w:t xml:space="preserve"> Kiezel en </w:t>
      </w:r>
      <w:r w:rsidR="00F231B3">
        <w:rPr>
          <w:rFonts w:cs="Arial"/>
        </w:rPr>
        <w:t>K</w:t>
      </w:r>
      <w:r w:rsidR="00F231B3" w:rsidRPr="00931CAF">
        <w:rPr>
          <w:rFonts w:cs="Arial"/>
        </w:rPr>
        <w:t>ei  betrokken is of zich daarbij betrokken voelt</w:t>
      </w:r>
      <w:r w:rsidR="00F231B3">
        <w:rPr>
          <w:rFonts w:cs="Arial"/>
        </w:rPr>
        <w:t>,</w:t>
      </w:r>
      <w:r w:rsidR="00F231B3" w:rsidRPr="00931CAF">
        <w:rPr>
          <w:rFonts w:cs="Arial"/>
        </w:rPr>
        <w:t xml:space="preserve"> daarvoor richtlijnen te geven.</w:t>
      </w:r>
    </w:p>
    <w:p w14:paraId="21D11DB7" w14:textId="77777777" w:rsidR="00A9331D" w:rsidRDefault="00A9331D" w:rsidP="00A9331D">
      <w:pPr>
        <w:pStyle w:val="Geenafstand"/>
        <w:rPr>
          <w:rStyle w:val="Zwaar"/>
          <w:rFonts w:cs="Lucida Sans Unicode"/>
        </w:rPr>
      </w:pPr>
    </w:p>
    <w:p w14:paraId="39FB395C" w14:textId="1877C5C3" w:rsidR="003C37B8" w:rsidRPr="00A9331D" w:rsidRDefault="00D2478A" w:rsidP="00D2478A">
      <w:pPr>
        <w:pStyle w:val="Kop3"/>
        <w:rPr>
          <w:rFonts w:cs="Lucida Sans Unicode"/>
        </w:rPr>
      </w:pPr>
      <w:bookmarkStart w:id="22" w:name="_Toc99535621"/>
      <w:r>
        <w:t xml:space="preserve">5.2 </w:t>
      </w:r>
      <w:r w:rsidR="00A44C9F" w:rsidRPr="003C37B8">
        <w:t>Vermoeden van huiselijk geweld, mishandeling, ver</w:t>
      </w:r>
      <w:r w:rsidR="005F20C2" w:rsidRPr="003C37B8">
        <w:t>waarlozing en seksueel misbruik</w:t>
      </w:r>
      <w:bookmarkEnd w:id="22"/>
      <w:r w:rsidR="003C37B8" w:rsidRPr="003C37B8">
        <w:t xml:space="preserve"> </w:t>
      </w:r>
    </w:p>
    <w:p w14:paraId="39FB395D" w14:textId="77777777" w:rsidR="00A44C9F" w:rsidRPr="003831F9" w:rsidRDefault="00193726" w:rsidP="003C37B8">
      <w:pPr>
        <w:pStyle w:val="Geenafstand"/>
      </w:pPr>
      <w:r>
        <w:t>(protocol Stichting OPONOA</w:t>
      </w:r>
      <w:r w:rsidR="003C37B8" w:rsidRPr="003831F9">
        <w:t>)</w:t>
      </w:r>
    </w:p>
    <w:p w14:paraId="39FB395E" w14:textId="77777777" w:rsidR="003C37B8" w:rsidRPr="003C37B8" w:rsidRDefault="003C37B8" w:rsidP="003C37B8">
      <w:pPr>
        <w:pStyle w:val="Geenafstand"/>
        <w:rPr>
          <w:b/>
        </w:rPr>
      </w:pPr>
    </w:p>
    <w:p w14:paraId="39FB395F" w14:textId="77777777" w:rsidR="00A44C9F" w:rsidRPr="00931CAF" w:rsidRDefault="00A44C9F" w:rsidP="00E13310">
      <w:pPr>
        <w:pStyle w:val="Geenafstand"/>
      </w:pPr>
      <w:r w:rsidRPr="00931CAF">
        <w:t>Scholen zijn bij uitstek plaatsen wa</w:t>
      </w:r>
      <w:r w:rsidR="006E3522" w:rsidRPr="00931CAF">
        <w:t>ar (</w:t>
      </w:r>
      <w:r w:rsidRPr="00931CAF">
        <w:t>een vermoeden van) huiselijk geweld en kindermishandeling gesignaleerd kan worden.</w:t>
      </w:r>
    </w:p>
    <w:p w14:paraId="39FB3960" w14:textId="77777777" w:rsidR="00A44C9F" w:rsidRPr="00931CAF" w:rsidRDefault="00A44C9F" w:rsidP="00E13310">
      <w:pPr>
        <w:pStyle w:val="Geenafstand"/>
      </w:pPr>
      <w:r w:rsidRPr="00931CAF">
        <w:t xml:space="preserve">Leerkrachten hebben een vertrouwensrelatie met </w:t>
      </w:r>
      <w:r w:rsidR="006E3522" w:rsidRPr="00931CAF">
        <w:t>leerlingen</w:t>
      </w:r>
      <w:r w:rsidRPr="00931CAF">
        <w:t xml:space="preserve"> opgebouwd en kunnen een belangrijke signaalfunctie vervullen.</w:t>
      </w:r>
    </w:p>
    <w:p w14:paraId="39FB3961" w14:textId="77777777" w:rsidR="006E3522" w:rsidRPr="00931CAF" w:rsidRDefault="006E3522" w:rsidP="00E13310">
      <w:pPr>
        <w:pStyle w:val="Geenafstand"/>
      </w:pPr>
    </w:p>
    <w:p w14:paraId="39FB396E" w14:textId="77777777" w:rsidR="00A44C9F" w:rsidRPr="00931CAF" w:rsidRDefault="00C4493A" w:rsidP="00E13310">
      <w:pPr>
        <w:pStyle w:val="Geenafstand"/>
        <w:rPr>
          <w:b/>
        </w:rPr>
      </w:pPr>
      <w:r w:rsidRPr="00931CAF">
        <w:rPr>
          <w:b/>
        </w:rPr>
        <w:t>Meldcode huiselijk geweld en kindermishandeling</w:t>
      </w:r>
    </w:p>
    <w:p w14:paraId="39FB396F" w14:textId="122AEDD7" w:rsidR="00C4493A" w:rsidRDefault="00EE4023" w:rsidP="00E13310">
      <w:pPr>
        <w:pStyle w:val="Geenafstand"/>
      </w:pPr>
      <w:r>
        <w:t>OBS</w:t>
      </w:r>
      <w:r w:rsidR="00B732AE">
        <w:t xml:space="preserve"> Kiezel en Kei</w:t>
      </w:r>
      <w:r w:rsidR="00C4493A" w:rsidRPr="00931CAF">
        <w:t xml:space="preserve"> hanteert de meldcode voor het basisonderwijs die is gebaseerd op de </w:t>
      </w:r>
      <w:proofErr w:type="spellStart"/>
      <w:r w:rsidR="00C4493A" w:rsidRPr="00931CAF">
        <w:t>basismeldcode</w:t>
      </w:r>
      <w:proofErr w:type="spellEnd"/>
      <w:r w:rsidR="00C4493A" w:rsidRPr="00931CAF">
        <w:t xml:space="preserve"> </w:t>
      </w:r>
      <w:r w:rsidR="009003C3">
        <w:t xml:space="preserve">afwegingskader </w:t>
      </w:r>
      <w:r w:rsidR="00C4493A" w:rsidRPr="00931CAF">
        <w:t>huiselijk geweld en kindermishandeling</w:t>
      </w:r>
      <w:r w:rsidR="000A5FC2">
        <w:t>, van</w:t>
      </w:r>
      <w:r w:rsidR="00C4493A" w:rsidRPr="00931CAF">
        <w:t xml:space="preserve"> januari 20</w:t>
      </w:r>
      <w:r w:rsidR="000A5FC2">
        <w:t>19</w:t>
      </w:r>
      <w:r w:rsidR="00C4493A" w:rsidRPr="00931CAF">
        <w:t xml:space="preserve"> en ontwikkeld in samenwerking met het Advies- en Meldpunt Kindermishandeling</w:t>
      </w:r>
      <w:r w:rsidR="000A5FC2">
        <w:t>.</w:t>
      </w:r>
      <w:r w:rsidR="00C4493A" w:rsidRPr="00931CAF">
        <w:t xml:space="preserve"> </w:t>
      </w:r>
      <w:r w:rsidR="00650395">
        <w:t>Alle scholen van Stichting OPONOA</w:t>
      </w:r>
      <w:r w:rsidR="001A46EB">
        <w:t xml:space="preserve"> werken met de meldcode ‘</w:t>
      </w:r>
      <w:r w:rsidR="00C4493A" w:rsidRPr="00931CAF">
        <w:t>Huiselijk geweld en kindermishandeling</w:t>
      </w:r>
      <w:r w:rsidR="001A46EB">
        <w:t>’.</w:t>
      </w:r>
      <w:r w:rsidR="00C4493A" w:rsidRPr="00931CAF">
        <w:t xml:space="preserve"> </w:t>
      </w:r>
    </w:p>
    <w:p w14:paraId="7074CD0E" w14:textId="314AE107" w:rsidR="001A46EB" w:rsidRPr="00931CAF" w:rsidRDefault="001A46EB" w:rsidP="00E13310">
      <w:pPr>
        <w:pStyle w:val="Geenafstand"/>
      </w:pPr>
      <w:r>
        <w:t xml:space="preserve">In de bijlagen </w:t>
      </w:r>
      <w:r w:rsidR="00A730F1">
        <w:t xml:space="preserve">zijn de meldcode en het afwegingskader te lezen. </w:t>
      </w:r>
    </w:p>
    <w:p w14:paraId="39FB3972" w14:textId="77777777" w:rsidR="002D755B" w:rsidRPr="00931CAF" w:rsidRDefault="002D755B" w:rsidP="00C4493A">
      <w:pPr>
        <w:spacing w:after="0" w:line="240" w:lineRule="auto"/>
      </w:pPr>
    </w:p>
    <w:p w14:paraId="39FB3973" w14:textId="77777777" w:rsidR="002D755B" w:rsidRPr="00931CAF" w:rsidRDefault="002D755B" w:rsidP="00C4493A">
      <w:pPr>
        <w:spacing w:after="0" w:line="240" w:lineRule="auto"/>
        <w:rPr>
          <w:b/>
        </w:rPr>
      </w:pPr>
      <w:r w:rsidRPr="00931CAF">
        <w:rPr>
          <w:b/>
        </w:rPr>
        <w:t>Vermoeden seksueel misbruik</w:t>
      </w:r>
    </w:p>
    <w:p w14:paraId="39FB3975" w14:textId="0F3E2E1F" w:rsidR="00715001" w:rsidRPr="00931CAF" w:rsidRDefault="00715001" w:rsidP="002D755B">
      <w:pPr>
        <w:spacing w:after="0" w:line="240" w:lineRule="auto"/>
      </w:pPr>
      <w:r w:rsidRPr="00931CAF">
        <w:t xml:space="preserve">Bij vermoeden van seksueel misbruik moet </w:t>
      </w:r>
      <w:r w:rsidR="00DF6A08" w:rsidRPr="00931CAF">
        <w:t xml:space="preserve">de </w:t>
      </w:r>
      <w:r w:rsidRPr="00931CAF">
        <w:t>medewerker dit onmiddellijk bekend maken bij het schoolbestuur</w:t>
      </w:r>
      <w:r w:rsidR="002D755B" w:rsidRPr="00931CAF">
        <w:t>.</w:t>
      </w:r>
      <w:r w:rsidR="00755069">
        <w:t xml:space="preserve"> </w:t>
      </w:r>
      <w:r w:rsidRPr="00931CAF">
        <w:t>Dit geldt voor alle medewerkers op een school</w:t>
      </w:r>
      <w:r w:rsidR="002D755B" w:rsidRPr="00931CAF">
        <w:t>.</w:t>
      </w:r>
    </w:p>
    <w:p w14:paraId="39FB3976" w14:textId="555DD0FD" w:rsidR="00715001" w:rsidRPr="00931CAF" w:rsidRDefault="00755069" w:rsidP="002D755B">
      <w:pPr>
        <w:spacing w:after="0" w:line="240" w:lineRule="auto"/>
      </w:pPr>
      <w:r>
        <w:t>Het s</w:t>
      </w:r>
      <w:r w:rsidR="00715001" w:rsidRPr="00931CAF">
        <w:t xml:space="preserve">choolbestuur is bij een melding verplicht dit te melden bij </w:t>
      </w:r>
      <w:r w:rsidR="000A6086" w:rsidRPr="00931CAF">
        <w:t>vertrouwensinspecteurs</w:t>
      </w:r>
      <w:r w:rsidR="00715001" w:rsidRPr="00931CAF">
        <w:t xml:space="preserve"> en inspectie van het onderwijs</w:t>
      </w:r>
      <w:r w:rsidR="002D755B" w:rsidRPr="00931CAF">
        <w:t>.</w:t>
      </w:r>
    </w:p>
    <w:p w14:paraId="39FB3977" w14:textId="27B80427" w:rsidR="00715001" w:rsidRPr="00931CAF" w:rsidRDefault="00715001" w:rsidP="002D755B">
      <w:pPr>
        <w:spacing w:after="0" w:line="240" w:lineRule="auto"/>
      </w:pPr>
      <w:r w:rsidRPr="00931CAF">
        <w:t xml:space="preserve">Als na overleg met </w:t>
      </w:r>
      <w:r w:rsidR="00755069">
        <w:t>d</w:t>
      </w:r>
      <w:r w:rsidR="00A13BAE">
        <w:t>e</w:t>
      </w:r>
      <w:r w:rsidR="00755069">
        <w:t xml:space="preserve"> vertrouwens</w:t>
      </w:r>
      <w:r w:rsidR="00A13BAE">
        <w:t xml:space="preserve">inspecteur </w:t>
      </w:r>
      <w:r w:rsidRPr="00931CAF">
        <w:t>een redelijk vermo</w:t>
      </w:r>
      <w:r w:rsidR="002D755B" w:rsidRPr="00931CAF">
        <w:t>e</w:t>
      </w:r>
      <w:r w:rsidRPr="00931CAF">
        <w:t>den bestaat van een zedendelict is bestuur verplicht aangifte te doen bij de politie.</w:t>
      </w:r>
    </w:p>
    <w:p w14:paraId="39FB397C" w14:textId="0E051938" w:rsidR="00B44EDB" w:rsidRPr="003831F9" w:rsidRDefault="00993803" w:rsidP="00993803">
      <w:pPr>
        <w:pStyle w:val="Kop3"/>
      </w:pPr>
      <w:bookmarkStart w:id="23" w:name="_Toc99535622"/>
      <w:r>
        <w:t xml:space="preserve">5.3 </w:t>
      </w:r>
      <w:r w:rsidR="00B44EDB" w:rsidRPr="003831F9">
        <w:t>Incidenten</w:t>
      </w:r>
      <w:r w:rsidR="00612454" w:rsidRPr="003831F9">
        <w:t>- en</w:t>
      </w:r>
      <w:r w:rsidR="003831F9">
        <w:t xml:space="preserve"> </w:t>
      </w:r>
      <w:r w:rsidR="00612454" w:rsidRPr="003831F9">
        <w:t>ongevallen</w:t>
      </w:r>
      <w:r w:rsidR="003831F9">
        <w:t xml:space="preserve"> r</w:t>
      </w:r>
      <w:r w:rsidR="00612454" w:rsidRPr="003831F9">
        <w:t>egistratie</w:t>
      </w:r>
      <w:bookmarkEnd w:id="23"/>
    </w:p>
    <w:p w14:paraId="39FB397D" w14:textId="77777777" w:rsidR="00B44EDB" w:rsidRDefault="00B44EDB" w:rsidP="006E3522">
      <w:pPr>
        <w:spacing w:after="0" w:line="240" w:lineRule="auto"/>
        <w:rPr>
          <w:b/>
        </w:rPr>
      </w:pPr>
    </w:p>
    <w:p w14:paraId="39FB397E" w14:textId="15E88191" w:rsidR="00612454" w:rsidRPr="00612454" w:rsidRDefault="007F3D17" w:rsidP="006E3522">
      <w:pPr>
        <w:spacing w:after="0" w:line="240" w:lineRule="auto"/>
      </w:pPr>
      <w:r>
        <w:t>I</w:t>
      </w:r>
      <w:r w:rsidR="00612454" w:rsidRPr="00612454">
        <w:t xml:space="preserve">ncidenten en ongevallen </w:t>
      </w:r>
      <w:r>
        <w:t xml:space="preserve">worden </w:t>
      </w:r>
      <w:r w:rsidR="00612454" w:rsidRPr="00612454">
        <w:t>zo veel mogelijk voorkomen.</w:t>
      </w:r>
    </w:p>
    <w:p w14:paraId="39FB397F" w14:textId="77777777" w:rsidR="00612454" w:rsidRDefault="00612454" w:rsidP="006E3522">
      <w:pPr>
        <w:spacing w:after="0" w:line="240" w:lineRule="auto"/>
        <w:rPr>
          <w:b/>
        </w:rPr>
      </w:pPr>
    </w:p>
    <w:p w14:paraId="39FB3980" w14:textId="77777777" w:rsidR="009825EB" w:rsidRPr="000115A8" w:rsidRDefault="00AB416D" w:rsidP="000115A8">
      <w:pPr>
        <w:pStyle w:val="Geenafstand"/>
        <w:rPr>
          <w:b/>
          <w:bCs/>
        </w:rPr>
      </w:pPr>
      <w:r w:rsidRPr="000115A8">
        <w:rPr>
          <w:b/>
          <w:bCs/>
        </w:rPr>
        <w:t>Incidenten</w:t>
      </w:r>
      <w:r w:rsidR="00612454" w:rsidRPr="000115A8">
        <w:rPr>
          <w:b/>
          <w:bCs/>
        </w:rPr>
        <w:t xml:space="preserve"> </w:t>
      </w:r>
    </w:p>
    <w:p w14:paraId="39FB3982" w14:textId="77777777" w:rsidR="006E3522" w:rsidRPr="00931CAF" w:rsidRDefault="00C63019" w:rsidP="000115A8">
      <w:pPr>
        <w:pStyle w:val="Geenafstand"/>
      </w:pPr>
      <w:r w:rsidRPr="00931CAF">
        <w:t>Een incident kan worden omschreven als opzettelijk agressief of antisociaal en verboden handelen.</w:t>
      </w:r>
    </w:p>
    <w:p w14:paraId="39FB3983" w14:textId="6D34779A" w:rsidR="00934B66" w:rsidRPr="00931CAF" w:rsidRDefault="00934B66" w:rsidP="000115A8">
      <w:pPr>
        <w:pStyle w:val="Geenafstand"/>
        <w:rPr>
          <w:rFonts w:eastAsia="Times New Roman" w:cs="Times New Roman"/>
        </w:rPr>
      </w:pPr>
      <w:r w:rsidRPr="00931CAF">
        <w:rPr>
          <w:rFonts w:eastAsia="Times New Roman" w:cs="Times New Roman"/>
        </w:rPr>
        <w:t xml:space="preserve">Om als school goed zicht te hebben en te houden op incidenten is het van belang te werken met een registratie. De bedoeling hiervan is dat de directie van de school weet heeft van calamiteiten die zich in deze richting voordoen en het veiligheidsgevoel bij leerlingen, ouders en leraren bedreigen. </w:t>
      </w:r>
      <w:r w:rsidR="00EE4023">
        <w:rPr>
          <w:rFonts w:eastAsia="Times New Roman" w:cs="Times New Roman"/>
        </w:rPr>
        <w:t>OBS</w:t>
      </w:r>
      <w:r w:rsidR="000115A8">
        <w:rPr>
          <w:rFonts w:eastAsia="Times New Roman" w:cs="Times New Roman"/>
        </w:rPr>
        <w:t xml:space="preserve"> </w:t>
      </w:r>
      <w:r w:rsidR="00B47521" w:rsidRPr="00931CAF">
        <w:rPr>
          <w:rFonts w:eastAsia="Times New Roman" w:cs="Times New Roman"/>
        </w:rPr>
        <w:t>Kiezel en Kei</w:t>
      </w:r>
      <w:r w:rsidRPr="00931CAF">
        <w:rPr>
          <w:rFonts w:eastAsia="Times New Roman" w:cs="Times New Roman"/>
        </w:rPr>
        <w:t xml:space="preserve"> is verplicht om een incidentenregistratie bij te houden. </w:t>
      </w:r>
    </w:p>
    <w:p w14:paraId="39FB3984" w14:textId="77777777" w:rsidR="00410BA4" w:rsidRPr="00931CAF" w:rsidRDefault="00934B66" w:rsidP="000115A8">
      <w:pPr>
        <w:pStyle w:val="Geenafstand"/>
        <w:rPr>
          <w:rFonts w:eastAsia="Times New Roman" w:cs="Times New Roman"/>
        </w:rPr>
      </w:pPr>
      <w:r w:rsidRPr="00931CAF">
        <w:rPr>
          <w:rFonts w:eastAsia="Times New Roman" w:cs="Times New Roman"/>
        </w:rPr>
        <w:t>Wij verstaan onder een incident: fysiek/ mondeling/ mentaal geweld en bedreigingen. Daaronder verstaan wij: scho</w:t>
      </w:r>
      <w:r w:rsidR="00873FFD" w:rsidRPr="00931CAF">
        <w:rPr>
          <w:rFonts w:eastAsia="Times New Roman" w:cs="Times New Roman"/>
        </w:rPr>
        <w:t>ppen en slaan,</w:t>
      </w:r>
      <w:r w:rsidRPr="00931CAF">
        <w:rPr>
          <w:rFonts w:eastAsia="Times New Roman" w:cs="Times New Roman"/>
        </w:rPr>
        <w:t xml:space="preserve"> pesten, discrimineren, stelen en vandalisme. </w:t>
      </w:r>
      <w:r w:rsidRPr="00931CAF">
        <w:rPr>
          <w:rFonts w:eastAsia="Times New Roman" w:cs="Times New Roman"/>
        </w:rPr>
        <w:br/>
        <w:t xml:space="preserve">Degene die een incident meemaakt of waarneemt vult </w:t>
      </w:r>
      <w:r w:rsidR="003C37B8">
        <w:rPr>
          <w:rFonts w:eastAsia="Times New Roman" w:cs="Times New Roman"/>
        </w:rPr>
        <w:t xml:space="preserve">dit in </w:t>
      </w:r>
      <w:proofErr w:type="spellStart"/>
      <w:r w:rsidR="003C37B8">
        <w:rPr>
          <w:rFonts w:eastAsia="Times New Roman" w:cs="Times New Roman"/>
        </w:rPr>
        <w:t>Parnassys</w:t>
      </w:r>
      <w:proofErr w:type="spellEnd"/>
      <w:r w:rsidRPr="00931CAF">
        <w:rPr>
          <w:rFonts w:eastAsia="Times New Roman" w:cs="Times New Roman"/>
        </w:rPr>
        <w:t xml:space="preserve"> in.</w:t>
      </w:r>
      <w:r w:rsidRPr="00931CAF">
        <w:rPr>
          <w:rFonts w:eastAsia="Times New Roman" w:cs="Times New Roman"/>
        </w:rPr>
        <w:br/>
      </w:r>
      <w:r w:rsidR="00EF3D29" w:rsidRPr="00931CAF">
        <w:rPr>
          <w:rFonts w:eastAsia="Times New Roman" w:cs="Times New Roman"/>
        </w:rPr>
        <w:t>Dit formulier wordt digitaal bewaard.</w:t>
      </w:r>
    </w:p>
    <w:p w14:paraId="39FB3985" w14:textId="77777777" w:rsidR="00410BA4" w:rsidRDefault="00975819" w:rsidP="00612454">
      <w:pPr>
        <w:pStyle w:val="Geenafstand"/>
        <w:rPr>
          <w:rFonts w:eastAsia="Times New Roman"/>
        </w:rPr>
      </w:pPr>
      <w:r>
        <w:rPr>
          <w:rFonts w:eastAsia="Times New Roman"/>
        </w:rPr>
        <w:t>Bij incidenten met kinderen , tussen kinderen, tussen kinderen en derden respecteren we de privacy</w:t>
      </w:r>
    </w:p>
    <w:p w14:paraId="39FB3986" w14:textId="77777777" w:rsidR="00612454" w:rsidRDefault="00612454" w:rsidP="00612454">
      <w:pPr>
        <w:pStyle w:val="Geenafstand"/>
        <w:rPr>
          <w:rFonts w:eastAsia="Times New Roman"/>
        </w:rPr>
      </w:pPr>
      <w:r>
        <w:rPr>
          <w:rFonts w:eastAsia="Times New Roman"/>
        </w:rPr>
        <w:t>Van een ieder.</w:t>
      </w:r>
    </w:p>
    <w:p w14:paraId="39FB3987" w14:textId="77777777" w:rsidR="00612454" w:rsidRDefault="00612454" w:rsidP="00612454">
      <w:pPr>
        <w:spacing w:after="0" w:line="240" w:lineRule="auto"/>
        <w:rPr>
          <w:rFonts w:eastAsiaTheme="minorHAnsi"/>
          <w:b/>
          <w:sz w:val="28"/>
          <w:szCs w:val="28"/>
          <w:lang w:eastAsia="en-US"/>
        </w:rPr>
      </w:pPr>
    </w:p>
    <w:p w14:paraId="20E598B7" w14:textId="77777777" w:rsidR="000115A8" w:rsidRDefault="000115A8" w:rsidP="00612454">
      <w:pPr>
        <w:spacing w:after="0" w:line="240" w:lineRule="auto"/>
        <w:rPr>
          <w:rFonts w:eastAsiaTheme="minorHAnsi"/>
          <w:b/>
          <w:lang w:eastAsia="en-US"/>
        </w:rPr>
      </w:pPr>
    </w:p>
    <w:p w14:paraId="39FB3988" w14:textId="05BC390F" w:rsidR="00612454" w:rsidRPr="00612454" w:rsidRDefault="00612454" w:rsidP="00612454">
      <w:pPr>
        <w:spacing w:after="0" w:line="240" w:lineRule="auto"/>
        <w:rPr>
          <w:rFonts w:eastAsiaTheme="minorHAnsi"/>
          <w:b/>
          <w:lang w:eastAsia="en-US"/>
        </w:rPr>
      </w:pPr>
      <w:r w:rsidRPr="00612454">
        <w:rPr>
          <w:rFonts w:eastAsiaTheme="minorHAnsi"/>
          <w:b/>
          <w:lang w:eastAsia="en-US"/>
        </w:rPr>
        <w:t>Ongevallen</w:t>
      </w:r>
    </w:p>
    <w:p w14:paraId="39FB398A" w14:textId="6BADE4F4" w:rsidR="00612454" w:rsidRPr="00612454" w:rsidRDefault="00612454" w:rsidP="00B31F11">
      <w:pPr>
        <w:pStyle w:val="Geenafstand"/>
        <w:rPr>
          <w:rFonts w:eastAsiaTheme="minorHAnsi"/>
          <w:lang w:eastAsia="en-US"/>
        </w:rPr>
      </w:pPr>
      <w:r>
        <w:rPr>
          <w:rFonts w:eastAsiaTheme="minorHAnsi"/>
          <w:lang w:eastAsia="en-US"/>
        </w:rPr>
        <w:lastRenderedPageBreak/>
        <w:t>De school hanteert</w:t>
      </w:r>
      <w:r w:rsidRPr="00612454">
        <w:rPr>
          <w:rFonts w:eastAsiaTheme="minorHAnsi"/>
          <w:lang w:eastAsia="en-US"/>
        </w:rPr>
        <w:t xml:space="preserve"> een registratie met betrekking tot ongevallen. </w:t>
      </w:r>
      <w:r>
        <w:rPr>
          <w:rFonts w:eastAsiaTheme="minorHAnsi"/>
          <w:lang w:eastAsia="en-US"/>
        </w:rPr>
        <w:t>Te denken valt aan</w:t>
      </w:r>
      <w:r w:rsidRPr="00612454">
        <w:rPr>
          <w:rFonts w:eastAsiaTheme="minorHAnsi"/>
          <w:lang w:eastAsia="en-US"/>
        </w:rPr>
        <w:t xml:space="preserve"> denken aan ernstige ongevallen, maar vooral ook aan kleine ongevallen (b.v. wonden waarbij pleister nodig is, kneuzingen, breuken, etc.).</w:t>
      </w:r>
    </w:p>
    <w:p w14:paraId="39FB398B" w14:textId="77777777" w:rsidR="00612454" w:rsidRPr="00612454" w:rsidRDefault="00612454" w:rsidP="00B31F11">
      <w:pPr>
        <w:pStyle w:val="Geenafstand"/>
        <w:rPr>
          <w:rFonts w:eastAsiaTheme="minorHAnsi"/>
          <w:lang w:eastAsia="en-US"/>
        </w:rPr>
      </w:pPr>
    </w:p>
    <w:p w14:paraId="39FB398C" w14:textId="7D28ADFB" w:rsidR="00612454" w:rsidRPr="00612454" w:rsidRDefault="00612454" w:rsidP="00B31F11">
      <w:pPr>
        <w:pStyle w:val="Geenafstand"/>
        <w:rPr>
          <w:rFonts w:eastAsiaTheme="minorHAnsi"/>
          <w:lang w:eastAsia="en-US"/>
        </w:rPr>
      </w:pPr>
      <w:r w:rsidRPr="00612454">
        <w:rPr>
          <w:rFonts w:eastAsiaTheme="minorHAnsi"/>
          <w:lang w:eastAsia="en-US"/>
        </w:rPr>
        <w:t>Bij deze registratie is het van belang dat de leerkracht een formulier invult als er sprake is van een ongeval met letsel of als er vanuit het geregistreerde ongeval een signalerende werking moet uitgaan (lees als er ‘gehandeld moet worden’).</w:t>
      </w:r>
      <w:r w:rsidR="00EE4023">
        <w:rPr>
          <w:rFonts w:eastAsiaTheme="minorHAnsi"/>
          <w:lang w:eastAsia="en-US"/>
        </w:rPr>
        <w:t xml:space="preserve"> De map ongevallenregistratie is te vinden op </w:t>
      </w:r>
      <w:proofErr w:type="spellStart"/>
      <w:r w:rsidR="00EE4023">
        <w:rPr>
          <w:rFonts w:eastAsiaTheme="minorHAnsi"/>
          <w:lang w:eastAsia="en-US"/>
        </w:rPr>
        <w:t>sharepoint</w:t>
      </w:r>
      <w:proofErr w:type="spellEnd"/>
      <w:r w:rsidR="00EE4023">
        <w:rPr>
          <w:rFonts w:eastAsiaTheme="minorHAnsi"/>
          <w:lang w:eastAsia="en-US"/>
        </w:rPr>
        <w:t xml:space="preserve"> (Veiligheidsplan en protocollen-Fysieke veiligheid)</w:t>
      </w:r>
    </w:p>
    <w:p w14:paraId="39FB398D" w14:textId="77777777" w:rsidR="00612454" w:rsidRPr="00612454" w:rsidRDefault="00612454" w:rsidP="00B31F11">
      <w:pPr>
        <w:pStyle w:val="Geenafstand"/>
        <w:rPr>
          <w:rFonts w:eastAsiaTheme="minorHAnsi"/>
          <w:lang w:eastAsia="en-US"/>
        </w:rPr>
      </w:pPr>
    </w:p>
    <w:p w14:paraId="71E485E2" w14:textId="77777777" w:rsidR="00B31F11" w:rsidRDefault="00612454" w:rsidP="00B31F11">
      <w:pPr>
        <w:pStyle w:val="Geenafstand"/>
        <w:rPr>
          <w:rFonts w:eastAsiaTheme="minorHAnsi"/>
          <w:lang w:eastAsia="en-US"/>
        </w:rPr>
      </w:pPr>
      <w:r w:rsidRPr="00612454">
        <w:rPr>
          <w:rFonts w:eastAsiaTheme="minorHAnsi"/>
          <w:lang w:eastAsia="en-US"/>
        </w:rPr>
        <w:t xml:space="preserve">Het doel van de registratie is de veiligheid van de kinderen </w:t>
      </w:r>
      <w:r>
        <w:rPr>
          <w:rFonts w:eastAsiaTheme="minorHAnsi"/>
          <w:lang w:eastAsia="en-US"/>
        </w:rPr>
        <w:t>te waarborgen en dus waar nodig actie te ondernemen.</w:t>
      </w:r>
    </w:p>
    <w:p w14:paraId="39FB398E" w14:textId="585FE517" w:rsidR="00612454" w:rsidRPr="00612454" w:rsidRDefault="00612454" w:rsidP="00B31F11">
      <w:pPr>
        <w:pStyle w:val="Geenafstand"/>
        <w:rPr>
          <w:rFonts w:eastAsiaTheme="minorHAnsi"/>
          <w:lang w:eastAsia="en-US"/>
        </w:rPr>
      </w:pPr>
      <w:r w:rsidRPr="00612454">
        <w:rPr>
          <w:rFonts w:eastAsiaTheme="minorHAnsi"/>
          <w:lang w:eastAsia="en-US"/>
        </w:rPr>
        <w:tab/>
      </w:r>
      <w:r w:rsidRPr="00612454">
        <w:rPr>
          <w:rFonts w:eastAsiaTheme="minorHAnsi"/>
          <w:lang w:eastAsia="en-US"/>
        </w:rPr>
        <w:tab/>
      </w:r>
    </w:p>
    <w:p w14:paraId="39FB3995" w14:textId="43AB9356" w:rsidR="00121A2F" w:rsidRPr="00993803" w:rsidRDefault="00993803" w:rsidP="00993803">
      <w:pPr>
        <w:pStyle w:val="Kop3"/>
      </w:pPr>
      <w:bookmarkStart w:id="24" w:name="_Toc99535623"/>
      <w:r>
        <w:t>5.</w:t>
      </w:r>
      <w:r w:rsidR="00352C91">
        <w:t>4</w:t>
      </w:r>
      <w:r>
        <w:t xml:space="preserve"> </w:t>
      </w:r>
      <w:r w:rsidR="00121A2F" w:rsidRPr="00993803">
        <w:t>Protoco</w:t>
      </w:r>
      <w:r w:rsidR="00D5372C" w:rsidRPr="00993803">
        <w:t>l rouwverwerking</w:t>
      </w:r>
      <w:bookmarkEnd w:id="24"/>
      <w:r w:rsidR="00D5372C" w:rsidRPr="00993803">
        <w:t xml:space="preserve"> </w:t>
      </w:r>
    </w:p>
    <w:p w14:paraId="39FB3996" w14:textId="77777777" w:rsidR="00121A2F" w:rsidRPr="00931CAF" w:rsidRDefault="00121A2F" w:rsidP="00D5372C">
      <w:pPr>
        <w:spacing w:after="0" w:line="240" w:lineRule="auto"/>
        <w:rPr>
          <w:rFonts w:cs="Arial"/>
        </w:rPr>
      </w:pPr>
    </w:p>
    <w:p w14:paraId="39FB3997" w14:textId="77777777" w:rsidR="00121A2F" w:rsidRPr="00931CAF" w:rsidRDefault="00D5372C" w:rsidP="00D5372C">
      <w:pPr>
        <w:spacing w:after="0" w:line="240" w:lineRule="auto"/>
        <w:rPr>
          <w:rFonts w:cs="Arial"/>
        </w:rPr>
      </w:pPr>
      <w:r w:rsidRPr="00931CAF">
        <w:rPr>
          <w:rFonts w:cs="Arial"/>
        </w:rPr>
        <w:t xml:space="preserve">Wanneer de school een bericht van overlijden ontvangt dan is het van belang dat er een aantal afspraken en aandachtspunten op papier staan. </w:t>
      </w:r>
    </w:p>
    <w:p w14:paraId="39FB3998" w14:textId="77777777" w:rsidR="00121A2F" w:rsidRPr="00931CAF" w:rsidRDefault="00121A2F" w:rsidP="00D5372C">
      <w:pPr>
        <w:spacing w:after="0" w:line="240" w:lineRule="auto"/>
        <w:rPr>
          <w:rFonts w:cs="Arial"/>
        </w:rPr>
      </w:pPr>
    </w:p>
    <w:p w14:paraId="39FB3999" w14:textId="77777777" w:rsidR="00121A2F" w:rsidRPr="00931CAF" w:rsidRDefault="00D5372C" w:rsidP="00D5372C">
      <w:pPr>
        <w:spacing w:after="0" w:line="240" w:lineRule="auto"/>
        <w:rPr>
          <w:rFonts w:cs="Arial"/>
        </w:rPr>
      </w:pPr>
      <w:r w:rsidRPr="00931CAF">
        <w:rPr>
          <w:rFonts w:cs="Arial"/>
        </w:rPr>
        <w:t>Het meest w</w:t>
      </w:r>
      <w:r w:rsidR="00121A2F" w:rsidRPr="00931CAF">
        <w:rPr>
          <w:rFonts w:cs="Arial"/>
        </w:rPr>
        <w:t xml:space="preserve">aarschijnlijk </w:t>
      </w:r>
      <w:r w:rsidRPr="00931CAF">
        <w:rPr>
          <w:rFonts w:cs="Arial"/>
        </w:rPr>
        <w:t>is dat een overlijdens</w:t>
      </w:r>
      <w:r w:rsidR="00121A2F" w:rsidRPr="00931CAF">
        <w:rPr>
          <w:rFonts w:cs="Arial"/>
        </w:rPr>
        <w:t>b</w:t>
      </w:r>
      <w:r w:rsidRPr="00931CAF">
        <w:rPr>
          <w:rFonts w:cs="Arial"/>
        </w:rPr>
        <w:t>ericht bij de leerkracht of directie binnenkomt.</w:t>
      </w:r>
    </w:p>
    <w:p w14:paraId="39FB399A" w14:textId="77777777" w:rsidR="00121A2F" w:rsidRPr="00931CAF" w:rsidRDefault="00121A2F" w:rsidP="00D5372C">
      <w:pPr>
        <w:spacing w:after="0" w:line="240" w:lineRule="auto"/>
        <w:rPr>
          <w:rFonts w:cs="Arial"/>
        </w:rPr>
      </w:pPr>
    </w:p>
    <w:p w14:paraId="39FB399B" w14:textId="77777777" w:rsidR="00D5372C" w:rsidRPr="00931CAF" w:rsidRDefault="00D5372C" w:rsidP="00E76B19">
      <w:pPr>
        <w:pStyle w:val="Lijstalinea"/>
        <w:numPr>
          <w:ilvl w:val="0"/>
          <w:numId w:val="4"/>
        </w:numPr>
        <w:spacing w:after="0" w:line="240" w:lineRule="auto"/>
        <w:rPr>
          <w:rFonts w:cs="Arial"/>
        </w:rPr>
      </w:pPr>
      <w:r w:rsidRPr="00931CAF">
        <w:rPr>
          <w:rFonts w:cs="Arial"/>
        </w:rPr>
        <w:t>Directie controleert of het bericht juist is.</w:t>
      </w:r>
    </w:p>
    <w:p w14:paraId="39FB399C" w14:textId="77777777" w:rsidR="00D5372C" w:rsidRPr="00931CAF" w:rsidRDefault="00D5372C" w:rsidP="00E76B19">
      <w:pPr>
        <w:pStyle w:val="Lijstalinea"/>
        <w:numPr>
          <w:ilvl w:val="0"/>
          <w:numId w:val="4"/>
        </w:numPr>
        <w:spacing w:after="0" w:line="240" w:lineRule="auto"/>
        <w:rPr>
          <w:rFonts w:cs="Arial"/>
        </w:rPr>
      </w:pPr>
      <w:r w:rsidRPr="00931CAF">
        <w:rPr>
          <w:rFonts w:cs="Arial"/>
        </w:rPr>
        <w:t>De directie meldt dit aan de groepsleerkracht</w:t>
      </w:r>
    </w:p>
    <w:p w14:paraId="39FB399D" w14:textId="77777777" w:rsidR="00D5372C" w:rsidRPr="00931CAF" w:rsidRDefault="00D5372C" w:rsidP="00E76B19">
      <w:pPr>
        <w:pStyle w:val="Lijstalinea"/>
        <w:numPr>
          <w:ilvl w:val="0"/>
          <w:numId w:val="4"/>
        </w:numPr>
        <w:spacing w:after="0" w:line="240" w:lineRule="auto"/>
        <w:rPr>
          <w:rFonts w:cs="Arial"/>
        </w:rPr>
      </w:pPr>
      <w:r w:rsidRPr="00931CAF">
        <w:rPr>
          <w:rFonts w:cs="Arial"/>
        </w:rPr>
        <w:t>De groepsleerkracht licht de klasgenoten op passende wijze in met behulp van de op school aanwezige middelen.</w:t>
      </w:r>
    </w:p>
    <w:p w14:paraId="39FB399E" w14:textId="77777777" w:rsidR="00D5372C" w:rsidRPr="00931CAF" w:rsidRDefault="00D5372C" w:rsidP="00E76B19">
      <w:pPr>
        <w:pStyle w:val="Lijstalinea"/>
        <w:numPr>
          <w:ilvl w:val="0"/>
          <w:numId w:val="4"/>
        </w:numPr>
        <w:spacing w:after="0" w:line="240" w:lineRule="auto"/>
        <w:rPr>
          <w:rFonts w:cs="Arial"/>
        </w:rPr>
      </w:pPr>
      <w:r w:rsidRPr="00931CAF">
        <w:rPr>
          <w:rFonts w:cs="Arial"/>
        </w:rPr>
        <w:t>Ouders van de klasgenoten krijgen hier over schriftelijk bericht van de directie.</w:t>
      </w:r>
    </w:p>
    <w:p w14:paraId="39FB399F" w14:textId="77777777" w:rsidR="00D5372C" w:rsidRPr="00931CAF" w:rsidRDefault="00D5372C" w:rsidP="00E76B19">
      <w:pPr>
        <w:pStyle w:val="Lijstalinea"/>
        <w:numPr>
          <w:ilvl w:val="0"/>
          <w:numId w:val="4"/>
        </w:numPr>
        <w:spacing w:after="0" w:line="240" w:lineRule="auto"/>
        <w:rPr>
          <w:rFonts w:cs="Arial"/>
        </w:rPr>
      </w:pPr>
      <w:r w:rsidRPr="00931CAF">
        <w:rPr>
          <w:rFonts w:cs="Arial"/>
        </w:rPr>
        <w:t>De directie licht het team in. Denk weer aan de onderwijsondersteuners en aan de vervoerders.</w:t>
      </w:r>
    </w:p>
    <w:p w14:paraId="39FB39A0" w14:textId="77777777" w:rsidR="00D5372C" w:rsidRPr="00931CAF" w:rsidRDefault="00D5372C" w:rsidP="00E76B19">
      <w:pPr>
        <w:pStyle w:val="Lijstalinea"/>
        <w:numPr>
          <w:ilvl w:val="0"/>
          <w:numId w:val="4"/>
        </w:numPr>
        <w:spacing w:after="0" w:line="240" w:lineRule="auto"/>
        <w:rPr>
          <w:rFonts w:cs="Arial"/>
        </w:rPr>
      </w:pPr>
      <w:r w:rsidRPr="00931CAF">
        <w:rPr>
          <w:rFonts w:cs="Arial"/>
        </w:rPr>
        <w:t>De directie neemt contact op met het bestuur over een advertentie in de krant.   (ouderraad / MR)</w:t>
      </w:r>
    </w:p>
    <w:p w14:paraId="39FB39A1" w14:textId="77777777" w:rsidR="00D5372C" w:rsidRPr="00931CAF" w:rsidRDefault="00D5372C" w:rsidP="00E76B19">
      <w:pPr>
        <w:pStyle w:val="Lijstalinea"/>
        <w:numPr>
          <w:ilvl w:val="0"/>
          <w:numId w:val="4"/>
        </w:numPr>
        <w:spacing w:after="0" w:line="240" w:lineRule="auto"/>
        <w:rPr>
          <w:rFonts w:cs="Arial"/>
        </w:rPr>
      </w:pPr>
      <w:r w:rsidRPr="00931CAF">
        <w:rPr>
          <w:rFonts w:cs="Arial"/>
        </w:rPr>
        <w:t xml:space="preserve">De directie overlegt binnen het team wie er naar de begrafenis/crematie gaat (In ieder geval een directielid en de </w:t>
      </w:r>
      <w:r w:rsidR="000A6086" w:rsidRPr="00931CAF">
        <w:rPr>
          <w:rFonts w:cs="Arial"/>
        </w:rPr>
        <w:t>groepsleerkracht</w:t>
      </w:r>
      <w:r w:rsidRPr="00931CAF">
        <w:rPr>
          <w:rFonts w:cs="Arial"/>
        </w:rPr>
        <w:t>)</w:t>
      </w:r>
    </w:p>
    <w:p w14:paraId="39FB39A2" w14:textId="77777777" w:rsidR="00D5372C" w:rsidRPr="00931CAF" w:rsidRDefault="00D5372C" w:rsidP="00E76B19">
      <w:pPr>
        <w:pStyle w:val="Lijstalinea"/>
        <w:numPr>
          <w:ilvl w:val="0"/>
          <w:numId w:val="4"/>
        </w:numPr>
        <w:spacing w:after="0" w:line="240" w:lineRule="auto"/>
        <w:rPr>
          <w:rFonts w:cs="Arial"/>
        </w:rPr>
      </w:pPr>
      <w:r w:rsidRPr="00931CAF">
        <w:rPr>
          <w:rFonts w:cs="Arial"/>
        </w:rPr>
        <w:t>Of groepsgenoten naar de begrafenis/crematie gaan wordt besproken met de familie. Worden (enkele) groepsgenoten op de begrafenis/crematie verwacht dan wordt dit besproken met de betrokken ouders.</w:t>
      </w:r>
    </w:p>
    <w:p w14:paraId="39FB39A3" w14:textId="77777777" w:rsidR="00D5372C" w:rsidRPr="00931CAF" w:rsidRDefault="00D5372C" w:rsidP="00E76B19">
      <w:pPr>
        <w:pStyle w:val="Lijstalinea"/>
        <w:numPr>
          <w:ilvl w:val="0"/>
          <w:numId w:val="4"/>
        </w:numPr>
        <w:spacing w:after="0" w:line="240" w:lineRule="auto"/>
        <w:rPr>
          <w:rFonts w:cs="Arial"/>
        </w:rPr>
      </w:pPr>
      <w:r w:rsidRPr="00931CAF">
        <w:rPr>
          <w:rFonts w:cs="Arial"/>
        </w:rPr>
        <w:t>Als er een ouder overleden is en het kind komt weer op school wordt er in de groep op passende wijze aandacht aan het overlijden en de begrafenis besteed.</w:t>
      </w:r>
    </w:p>
    <w:p w14:paraId="39FB39A4" w14:textId="77777777" w:rsidR="00D5372C" w:rsidRPr="00931CAF" w:rsidRDefault="00D5372C" w:rsidP="00E76B19">
      <w:pPr>
        <w:pStyle w:val="Lijstalinea"/>
        <w:numPr>
          <w:ilvl w:val="0"/>
          <w:numId w:val="4"/>
        </w:numPr>
        <w:spacing w:after="0" w:line="240" w:lineRule="auto"/>
        <w:rPr>
          <w:rFonts w:cs="Arial"/>
        </w:rPr>
      </w:pPr>
      <w:r w:rsidRPr="00931CAF">
        <w:rPr>
          <w:rFonts w:cs="Arial"/>
        </w:rPr>
        <w:t>De groepsleerkracht houdt contact met de overgebleven ouder over het gebeurde en de reacties hierop van het kind.</w:t>
      </w:r>
    </w:p>
    <w:p w14:paraId="39FB39A5" w14:textId="77777777" w:rsidR="00121A2F" w:rsidRPr="00931CAF" w:rsidRDefault="00121A2F" w:rsidP="00D5372C">
      <w:pPr>
        <w:spacing w:after="0" w:line="240" w:lineRule="auto"/>
        <w:rPr>
          <w:rFonts w:cs="Arial"/>
        </w:rPr>
      </w:pPr>
    </w:p>
    <w:p w14:paraId="39FB39A6" w14:textId="093550C4" w:rsidR="00121A2F" w:rsidRPr="00931CAF" w:rsidRDefault="00A91145" w:rsidP="00D5372C">
      <w:pPr>
        <w:spacing w:after="0" w:line="240" w:lineRule="auto"/>
        <w:rPr>
          <w:rFonts w:cs="Arial"/>
        </w:rPr>
      </w:pPr>
      <w:r w:rsidRPr="00931CAF">
        <w:rPr>
          <w:rFonts w:cs="Arial"/>
        </w:rPr>
        <w:t>Groepsleerkrachten kunnen o</w:t>
      </w:r>
      <w:r w:rsidR="00121A2F" w:rsidRPr="00931CAF">
        <w:rPr>
          <w:rFonts w:cs="Arial"/>
        </w:rPr>
        <w:t>nderwijsondersteuners</w:t>
      </w:r>
      <w:r w:rsidRPr="00931CAF">
        <w:rPr>
          <w:rFonts w:cs="Arial"/>
        </w:rPr>
        <w:t xml:space="preserve"> (</w:t>
      </w:r>
      <w:r w:rsidR="00D5372C" w:rsidRPr="00931CAF">
        <w:rPr>
          <w:rFonts w:cs="Arial"/>
        </w:rPr>
        <w:t xml:space="preserve">denk aan intern begeleider, </w:t>
      </w:r>
      <w:r w:rsidRPr="00931CAF">
        <w:rPr>
          <w:rFonts w:cs="Arial"/>
        </w:rPr>
        <w:t>orthopedagoog, maatschappelijk werk)</w:t>
      </w:r>
      <w:r w:rsidR="001E5909">
        <w:rPr>
          <w:rFonts w:cs="Arial"/>
        </w:rPr>
        <w:t xml:space="preserve"> </w:t>
      </w:r>
      <w:r w:rsidR="00121A2F" w:rsidRPr="00931CAF">
        <w:rPr>
          <w:rFonts w:cs="Arial"/>
        </w:rPr>
        <w:t>om advies</w:t>
      </w:r>
      <w:r w:rsidRPr="00931CAF">
        <w:rPr>
          <w:rFonts w:cs="Arial"/>
        </w:rPr>
        <w:t xml:space="preserve"> en ondersteuning</w:t>
      </w:r>
      <w:r w:rsidR="00121A2F" w:rsidRPr="00931CAF">
        <w:rPr>
          <w:rFonts w:cs="Arial"/>
        </w:rPr>
        <w:t xml:space="preserve"> </w:t>
      </w:r>
      <w:r w:rsidRPr="00931CAF">
        <w:rPr>
          <w:rFonts w:cs="Arial"/>
        </w:rPr>
        <w:t>vragen.</w:t>
      </w:r>
    </w:p>
    <w:p w14:paraId="39FB39A7" w14:textId="3E356A4E" w:rsidR="00121A2F" w:rsidRPr="00931CAF" w:rsidRDefault="003C37B8" w:rsidP="00D5372C">
      <w:pPr>
        <w:spacing w:after="0" w:line="240" w:lineRule="auto"/>
        <w:rPr>
          <w:rFonts w:cs="Arial"/>
        </w:rPr>
      </w:pPr>
      <w:r>
        <w:rPr>
          <w:rFonts w:cs="Arial"/>
        </w:rPr>
        <w:t>Uitgebreide informatie over</w:t>
      </w:r>
      <w:r w:rsidR="00AF0497">
        <w:rPr>
          <w:rFonts w:cs="Arial"/>
        </w:rPr>
        <w:t xml:space="preserve"> de</w:t>
      </w:r>
      <w:r>
        <w:rPr>
          <w:rFonts w:cs="Arial"/>
        </w:rPr>
        <w:t xml:space="preserve"> in te zetten acties </w:t>
      </w:r>
      <w:r w:rsidR="00AF0497">
        <w:rPr>
          <w:rFonts w:cs="Arial"/>
        </w:rPr>
        <w:t xml:space="preserve">is </w:t>
      </w:r>
      <w:r>
        <w:rPr>
          <w:rFonts w:cs="Arial"/>
        </w:rPr>
        <w:t>op school aanwezig.</w:t>
      </w:r>
    </w:p>
    <w:p w14:paraId="39FB39A8" w14:textId="77777777" w:rsidR="00121A2F" w:rsidRPr="00931CAF" w:rsidRDefault="00121A2F" w:rsidP="00D5372C">
      <w:pPr>
        <w:spacing w:after="0" w:line="240" w:lineRule="auto"/>
        <w:rPr>
          <w:rFonts w:cs="Arial"/>
        </w:rPr>
      </w:pPr>
      <w:r w:rsidRPr="00931CAF">
        <w:rPr>
          <w:rFonts w:cs="Arial"/>
        </w:rPr>
        <w:t xml:space="preserve"> </w:t>
      </w:r>
    </w:p>
    <w:p w14:paraId="39FB39A9" w14:textId="08C1593E" w:rsidR="00121A2F" w:rsidRDefault="00002207" w:rsidP="002B6E72">
      <w:pPr>
        <w:pStyle w:val="Kop3"/>
      </w:pPr>
      <w:bookmarkStart w:id="25" w:name="_Toc99535624"/>
      <w:r>
        <w:t>5.5</w:t>
      </w:r>
      <w:r w:rsidR="002B6E72">
        <w:t xml:space="preserve"> Medisch protocol</w:t>
      </w:r>
      <w:bookmarkEnd w:id="25"/>
    </w:p>
    <w:p w14:paraId="658AC78B" w14:textId="2F4AAE7D" w:rsidR="00D375B8" w:rsidRPr="009907AB" w:rsidRDefault="00CD16CC" w:rsidP="009907AB">
      <w:pPr>
        <w:pStyle w:val="Geenafstand"/>
        <w:rPr>
          <w:rFonts w:asciiTheme="majorHAnsi" w:eastAsiaTheme="majorEastAsia" w:hAnsiTheme="majorHAnsi" w:cstheme="majorBidi"/>
          <w:b/>
          <w:bCs/>
          <w:color w:val="365F91" w:themeColor="accent1" w:themeShade="BF"/>
          <w:sz w:val="28"/>
          <w:szCs w:val="28"/>
        </w:rPr>
      </w:pPr>
      <w:r>
        <w:t>Onderwijzend personeel mag geen medicijnen toedienen. In het medisch protocol staat beschreven wat er wel en niet kan en welke maatregelen genomen kunnen worden. (zie bijlage)</w:t>
      </w:r>
    </w:p>
    <w:sectPr w:rsidR="00D375B8" w:rsidRPr="009907AB" w:rsidSect="001A0117">
      <w:footerReference w:type="defaul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9932" w14:textId="77777777" w:rsidR="00EC4FF3" w:rsidRDefault="00EC4FF3" w:rsidP="00223469">
      <w:pPr>
        <w:spacing w:after="0" w:line="240" w:lineRule="auto"/>
      </w:pPr>
      <w:r>
        <w:separator/>
      </w:r>
    </w:p>
  </w:endnote>
  <w:endnote w:type="continuationSeparator" w:id="0">
    <w:p w14:paraId="0F5C3F99" w14:textId="77777777" w:rsidR="00EC4FF3" w:rsidRDefault="00EC4FF3" w:rsidP="00223469">
      <w:pPr>
        <w:spacing w:after="0" w:line="240" w:lineRule="auto"/>
      </w:pPr>
      <w:r>
        <w:continuationSeparator/>
      </w:r>
    </w:p>
  </w:endnote>
  <w:endnote w:type="continuationNotice" w:id="1">
    <w:p w14:paraId="69E89B5D" w14:textId="77777777" w:rsidR="00EC4FF3" w:rsidRDefault="00EC4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ns Serif P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53098"/>
      <w:docPartObj>
        <w:docPartGallery w:val="Page Numbers (Bottom of Page)"/>
        <w:docPartUnique/>
      </w:docPartObj>
    </w:sdtPr>
    <w:sdtEndPr/>
    <w:sdtContent>
      <w:p w14:paraId="53D0CC21" w14:textId="3D7CCB42" w:rsidR="001A0117" w:rsidRDefault="001A0117">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5824" w14:textId="77777777" w:rsidR="00EC4FF3" w:rsidRDefault="00EC4FF3" w:rsidP="00223469">
      <w:pPr>
        <w:spacing w:after="0" w:line="240" w:lineRule="auto"/>
      </w:pPr>
      <w:r>
        <w:separator/>
      </w:r>
    </w:p>
  </w:footnote>
  <w:footnote w:type="continuationSeparator" w:id="0">
    <w:p w14:paraId="512E4198" w14:textId="77777777" w:rsidR="00EC4FF3" w:rsidRDefault="00EC4FF3" w:rsidP="00223469">
      <w:pPr>
        <w:spacing w:after="0" w:line="240" w:lineRule="auto"/>
      </w:pPr>
      <w:r>
        <w:continuationSeparator/>
      </w:r>
    </w:p>
  </w:footnote>
  <w:footnote w:type="continuationNotice" w:id="1">
    <w:p w14:paraId="24F22314" w14:textId="77777777" w:rsidR="00EC4FF3" w:rsidRDefault="00EC4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87635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0000003"/>
    <w:multiLevelType w:val="multilevel"/>
    <w:tmpl w:val="BCDCD2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15:restartNumberingAfterBreak="0">
    <w:nsid w:val="03050E46"/>
    <w:multiLevelType w:val="multilevel"/>
    <w:tmpl w:val="3CC49A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 w15:restartNumberingAfterBreak="0">
    <w:nsid w:val="040B436E"/>
    <w:multiLevelType w:val="hybridMultilevel"/>
    <w:tmpl w:val="1E0C0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13AE1"/>
    <w:multiLevelType w:val="multilevel"/>
    <w:tmpl w:val="28826954"/>
    <w:lvl w:ilvl="0">
      <w:start w:val="5"/>
      <w:numFmt w:val="decimal"/>
      <w:lvlText w:val="%1"/>
      <w:lvlJc w:val="left"/>
      <w:pPr>
        <w:ind w:left="360" w:hanging="360"/>
      </w:pPr>
      <w:rPr>
        <w:rFonts w:asciiTheme="majorHAnsi" w:eastAsiaTheme="majorEastAsia" w:hAnsiTheme="majorHAnsi" w:cstheme="majorBidi" w:hint="default"/>
        <w:color w:val="4F81BD" w:themeColor="accent1"/>
      </w:rPr>
    </w:lvl>
    <w:lvl w:ilvl="1">
      <w:start w:val="4"/>
      <w:numFmt w:val="decimal"/>
      <w:lvlText w:val="%1.%2"/>
      <w:lvlJc w:val="left"/>
      <w:pPr>
        <w:ind w:left="360" w:hanging="360"/>
      </w:pPr>
      <w:rPr>
        <w:rFonts w:asciiTheme="majorHAnsi" w:eastAsiaTheme="majorEastAsia" w:hAnsiTheme="majorHAnsi" w:cstheme="majorBidi" w:hint="default"/>
        <w:color w:val="4F81BD" w:themeColor="accent1"/>
      </w:rPr>
    </w:lvl>
    <w:lvl w:ilvl="2">
      <w:start w:val="1"/>
      <w:numFmt w:val="decimal"/>
      <w:lvlText w:val="%1.%2.%3"/>
      <w:lvlJc w:val="left"/>
      <w:pPr>
        <w:ind w:left="720" w:hanging="720"/>
      </w:pPr>
      <w:rPr>
        <w:rFonts w:asciiTheme="majorHAnsi" w:eastAsiaTheme="majorEastAsia" w:hAnsiTheme="majorHAnsi" w:cstheme="majorBidi" w:hint="default"/>
        <w:color w:val="4F81BD" w:themeColor="accent1"/>
      </w:rPr>
    </w:lvl>
    <w:lvl w:ilvl="3">
      <w:start w:val="1"/>
      <w:numFmt w:val="decimal"/>
      <w:lvlText w:val="%1.%2.%3.%4"/>
      <w:lvlJc w:val="left"/>
      <w:pPr>
        <w:ind w:left="720" w:hanging="720"/>
      </w:pPr>
      <w:rPr>
        <w:rFonts w:asciiTheme="majorHAnsi" w:eastAsiaTheme="majorEastAsia" w:hAnsiTheme="majorHAnsi" w:cstheme="majorBidi" w:hint="default"/>
        <w:color w:val="4F81BD" w:themeColor="accent1"/>
      </w:rPr>
    </w:lvl>
    <w:lvl w:ilvl="4">
      <w:start w:val="1"/>
      <w:numFmt w:val="decimal"/>
      <w:lvlText w:val="%1.%2.%3.%4.%5"/>
      <w:lvlJc w:val="left"/>
      <w:pPr>
        <w:ind w:left="1080" w:hanging="1080"/>
      </w:pPr>
      <w:rPr>
        <w:rFonts w:asciiTheme="majorHAnsi" w:eastAsiaTheme="majorEastAsia" w:hAnsiTheme="majorHAnsi" w:cstheme="majorBidi" w:hint="default"/>
        <w:color w:val="4F81BD" w:themeColor="accent1"/>
      </w:rPr>
    </w:lvl>
    <w:lvl w:ilvl="5">
      <w:start w:val="1"/>
      <w:numFmt w:val="decimal"/>
      <w:lvlText w:val="%1.%2.%3.%4.%5.%6"/>
      <w:lvlJc w:val="left"/>
      <w:pPr>
        <w:ind w:left="1080" w:hanging="1080"/>
      </w:pPr>
      <w:rPr>
        <w:rFonts w:asciiTheme="majorHAnsi" w:eastAsiaTheme="majorEastAsia" w:hAnsiTheme="majorHAnsi" w:cstheme="majorBidi" w:hint="default"/>
        <w:color w:val="4F81BD" w:themeColor="accent1"/>
      </w:rPr>
    </w:lvl>
    <w:lvl w:ilvl="6">
      <w:start w:val="1"/>
      <w:numFmt w:val="decimal"/>
      <w:lvlText w:val="%1.%2.%3.%4.%5.%6.%7"/>
      <w:lvlJc w:val="left"/>
      <w:pPr>
        <w:ind w:left="1440" w:hanging="1440"/>
      </w:pPr>
      <w:rPr>
        <w:rFonts w:asciiTheme="majorHAnsi" w:eastAsiaTheme="majorEastAsia" w:hAnsiTheme="majorHAnsi" w:cstheme="majorBidi" w:hint="default"/>
        <w:color w:val="4F81BD" w:themeColor="accent1"/>
      </w:rPr>
    </w:lvl>
    <w:lvl w:ilvl="7">
      <w:start w:val="1"/>
      <w:numFmt w:val="decimal"/>
      <w:lvlText w:val="%1.%2.%3.%4.%5.%6.%7.%8"/>
      <w:lvlJc w:val="left"/>
      <w:pPr>
        <w:ind w:left="1440" w:hanging="1440"/>
      </w:pPr>
      <w:rPr>
        <w:rFonts w:asciiTheme="majorHAnsi" w:eastAsiaTheme="majorEastAsia" w:hAnsiTheme="majorHAnsi" w:cstheme="majorBidi" w:hint="default"/>
        <w:color w:val="4F81BD" w:themeColor="accent1"/>
      </w:rPr>
    </w:lvl>
    <w:lvl w:ilvl="8">
      <w:start w:val="1"/>
      <w:numFmt w:val="decimal"/>
      <w:lvlText w:val="%1.%2.%3.%4.%5.%6.%7.%8.%9"/>
      <w:lvlJc w:val="left"/>
      <w:pPr>
        <w:ind w:left="1800" w:hanging="1800"/>
      </w:pPr>
      <w:rPr>
        <w:rFonts w:asciiTheme="majorHAnsi" w:eastAsiaTheme="majorEastAsia" w:hAnsiTheme="majorHAnsi" w:cstheme="majorBidi" w:hint="default"/>
        <w:color w:val="4F81BD" w:themeColor="accent1"/>
      </w:rPr>
    </w:lvl>
  </w:abstractNum>
  <w:abstractNum w:abstractNumId="5" w15:restartNumberingAfterBreak="0">
    <w:nsid w:val="0EB97648"/>
    <w:multiLevelType w:val="hybridMultilevel"/>
    <w:tmpl w:val="D624D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7653D9"/>
    <w:multiLevelType w:val="hybridMultilevel"/>
    <w:tmpl w:val="1444B0F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E4B6211"/>
    <w:multiLevelType w:val="hybridMultilevel"/>
    <w:tmpl w:val="E18E9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6F095F"/>
    <w:multiLevelType w:val="multilevel"/>
    <w:tmpl w:val="7BCE077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4C4F2D"/>
    <w:multiLevelType w:val="multilevel"/>
    <w:tmpl w:val="D17655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0" w15:restartNumberingAfterBreak="0">
    <w:nsid w:val="342C3754"/>
    <w:multiLevelType w:val="hybridMultilevel"/>
    <w:tmpl w:val="7A601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FC15BA"/>
    <w:multiLevelType w:val="hybridMultilevel"/>
    <w:tmpl w:val="B1EEA5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F21815"/>
    <w:multiLevelType w:val="multilevel"/>
    <w:tmpl w:val="9D72B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3" w15:restartNumberingAfterBreak="0">
    <w:nsid w:val="4A7F3BBB"/>
    <w:multiLevelType w:val="hybridMultilevel"/>
    <w:tmpl w:val="66A2DD76"/>
    <w:lvl w:ilvl="0" w:tplc="38822B42">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514D12"/>
    <w:multiLevelType w:val="hybridMultilevel"/>
    <w:tmpl w:val="E542C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EA6F84"/>
    <w:multiLevelType w:val="hybridMultilevel"/>
    <w:tmpl w:val="D72A0BB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EC7121"/>
    <w:multiLevelType w:val="multilevel"/>
    <w:tmpl w:val="98D0C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554CA8"/>
    <w:multiLevelType w:val="multilevel"/>
    <w:tmpl w:val="04187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8" w15:restartNumberingAfterBreak="0">
    <w:nsid w:val="65C467CC"/>
    <w:multiLevelType w:val="multilevel"/>
    <w:tmpl w:val="B2E0B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4E1826"/>
    <w:multiLevelType w:val="hybridMultilevel"/>
    <w:tmpl w:val="30F6B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9521B1"/>
    <w:multiLevelType w:val="hybridMultilevel"/>
    <w:tmpl w:val="92C86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E351FA"/>
    <w:multiLevelType w:val="hybridMultilevel"/>
    <w:tmpl w:val="0D4C5796"/>
    <w:lvl w:ilvl="0" w:tplc="E0F220E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19843925">
    <w:abstractNumId w:val="16"/>
  </w:num>
  <w:num w:numId="2" w16cid:durableId="1408532417">
    <w:abstractNumId w:val="13"/>
  </w:num>
  <w:num w:numId="3" w16cid:durableId="341468965">
    <w:abstractNumId w:val="6"/>
  </w:num>
  <w:num w:numId="4" w16cid:durableId="640035839">
    <w:abstractNumId w:val="21"/>
  </w:num>
  <w:num w:numId="5" w16cid:durableId="1694262049">
    <w:abstractNumId w:val="5"/>
  </w:num>
  <w:num w:numId="6" w16cid:durableId="1372419720">
    <w:abstractNumId w:val="3"/>
  </w:num>
  <w:num w:numId="7" w16cid:durableId="973947130">
    <w:abstractNumId w:val="20"/>
  </w:num>
  <w:num w:numId="8" w16cid:durableId="632059228">
    <w:abstractNumId w:val="7"/>
  </w:num>
  <w:num w:numId="9" w16cid:durableId="146095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16cid:durableId="564340680">
    <w:abstractNumId w:val="19"/>
  </w:num>
  <w:num w:numId="11" w16cid:durableId="646906593">
    <w:abstractNumId w:val="15"/>
  </w:num>
  <w:num w:numId="12" w16cid:durableId="240336689">
    <w:abstractNumId w:val="14"/>
  </w:num>
  <w:num w:numId="13" w16cid:durableId="685059563">
    <w:abstractNumId w:val="10"/>
  </w:num>
  <w:num w:numId="14" w16cid:durableId="141597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16cid:durableId="1395154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16cid:durableId="2064526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16cid:durableId="1533608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16cid:durableId="1714840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16cid:durableId="1195534019">
    <w:abstractNumId w:val="18"/>
  </w:num>
  <w:num w:numId="20" w16cid:durableId="499657443">
    <w:abstractNumId w:val="8"/>
  </w:num>
  <w:num w:numId="21" w16cid:durableId="20864173">
    <w:abstractNumId w:val="4"/>
  </w:num>
  <w:num w:numId="22" w16cid:durableId="188961253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F5"/>
    <w:rsid w:val="00002207"/>
    <w:rsid w:val="00002221"/>
    <w:rsid w:val="000115A8"/>
    <w:rsid w:val="00012169"/>
    <w:rsid w:val="00013191"/>
    <w:rsid w:val="00021F7B"/>
    <w:rsid w:val="000235AD"/>
    <w:rsid w:val="0003335C"/>
    <w:rsid w:val="000341A1"/>
    <w:rsid w:val="0003573B"/>
    <w:rsid w:val="000364BD"/>
    <w:rsid w:val="00042A3A"/>
    <w:rsid w:val="000458F5"/>
    <w:rsid w:val="00045D75"/>
    <w:rsid w:val="00050D50"/>
    <w:rsid w:val="0005102D"/>
    <w:rsid w:val="000528B3"/>
    <w:rsid w:val="000570BA"/>
    <w:rsid w:val="00061917"/>
    <w:rsid w:val="000647DB"/>
    <w:rsid w:val="00070F85"/>
    <w:rsid w:val="0007695A"/>
    <w:rsid w:val="000917C6"/>
    <w:rsid w:val="000924F6"/>
    <w:rsid w:val="0009254E"/>
    <w:rsid w:val="00095BD2"/>
    <w:rsid w:val="0009710B"/>
    <w:rsid w:val="000A5FC2"/>
    <w:rsid w:val="000A6086"/>
    <w:rsid w:val="000A775B"/>
    <w:rsid w:val="000C23FC"/>
    <w:rsid w:val="000C4CAF"/>
    <w:rsid w:val="000C5C4F"/>
    <w:rsid w:val="000D11D3"/>
    <w:rsid w:val="000D1254"/>
    <w:rsid w:val="000E4E23"/>
    <w:rsid w:val="000E5087"/>
    <w:rsid w:val="000E7703"/>
    <w:rsid w:val="000E796D"/>
    <w:rsid w:val="000F2A79"/>
    <w:rsid w:val="00121A2F"/>
    <w:rsid w:val="00125A4A"/>
    <w:rsid w:val="001316CA"/>
    <w:rsid w:val="00133E18"/>
    <w:rsid w:val="0014109E"/>
    <w:rsid w:val="00157F37"/>
    <w:rsid w:val="00164A0F"/>
    <w:rsid w:val="001667C3"/>
    <w:rsid w:val="00193726"/>
    <w:rsid w:val="00194852"/>
    <w:rsid w:val="001A0117"/>
    <w:rsid w:val="001A1BE8"/>
    <w:rsid w:val="001A46EB"/>
    <w:rsid w:val="001A4E6B"/>
    <w:rsid w:val="001A7EAB"/>
    <w:rsid w:val="001B723E"/>
    <w:rsid w:val="001C6F1E"/>
    <w:rsid w:val="001C6F7E"/>
    <w:rsid w:val="001E455A"/>
    <w:rsid w:val="001E5201"/>
    <w:rsid w:val="001E5909"/>
    <w:rsid w:val="001E5E9F"/>
    <w:rsid w:val="001F21A5"/>
    <w:rsid w:val="001F6FBF"/>
    <w:rsid w:val="001F79BE"/>
    <w:rsid w:val="00202DA3"/>
    <w:rsid w:val="00203B14"/>
    <w:rsid w:val="00223469"/>
    <w:rsid w:val="002247B9"/>
    <w:rsid w:val="00226FCA"/>
    <w:rsid w:val="00237037"/>
    <w:rsid w:val="00240AA2"/>
    <w:rsid w:val="00243801"/>
    <w:rsid w:val="00245699"/>
    <w:rsid w:val="00261A54"/>
    <w:rsid w:val="002631CE"/>
    <w:rsid w:val="002703FC"/>
    <w:rsid w:val="00275BE2"/>
    <w:rsid w:val="00280477"/>
    <w:rsid w:val="0029046E"/>
    <w:rsid w:val="00296121"/>
    <w:rsid w:val="002962B5"/>
    <w:rsid w:val="002A168C"/>
    <w:rsid w:val="002A5F1D"/>
    <w:rsid w:val="002A6652"/>
    <w:rsid w:val="002A77E6"/>
    <w:rsid w:val="002B6E72"/>
    <w:rsid w:val="002D755B"/>
    <w:rsid w:val="002E10F4"/>
    <w:rsid w:val="0030191D"/>
    <w:rsid w:val="00302E4D"/>
    <w:rsid w:val="003046FD"/>
    <w:rsid w:val="00306A05"/>
    <w:rsid w:val="00317278"/>
    <w:rsid w:val="00330534"/>
    <w:rsid w:val="003352A1"/>
    <w:rsid w:val="00335AA9"/>
    <w:rsid w:val="00344DB6"/>
    <w:rsid w:val="00351EC9"/>
    <w:rsid w:val="00352C91"/>
    <w:rsid w:val="0035572D"/>
    <w:rsid w:val="003653F0"/>
    <w:rsid w:val="003655A3"/>
    <w:rsid w:val="003705CD"/>
    <w:rsid w:val="003738B3"/>
    <w:rsid w:val="003831F9"/>
    <w:rsid w:val="0038340A"/>
    <w:rsid w:val="0039182F"/>
    <w:rsid w:val="00392E6D"/>
    <w:rsid w:val="003A2E13"/>
    <w:rsid w:val="003B2F3F"/>
    <w:rsid w:val="003C37B8"/>
    <w:rsid w:val="003C4679"/>
    <w:rsid w:val="003C645E"/>
    <w:rsid w:val="003C7607"/>
    <w:rsid w:val="003D1D84"/>
    <w:rsid w:val="003D465C"/>
    <w:rsid w:val="003D49F5"/>
    <w:rsid w:val="003F4634"/>
    <w:rsid w:val="00410BA4"/>
    <w:rsid w:val="0041563B"/>
    <w:rsid w:val="004172E4"/>
    <w:rsid w:val="00424601"/>
    <w:rsid w:val="00426224"/>
    <w:rsid w:val="004274C1"/>
    <w:rsid w:val="00431285"/>
    <w:rsid w:val="00434F81"/>
    <w:rsid w:val="00436AC1"/>
    <w:rsid w:val="00444E01"/>
    <w:rsid w:val="00452D66"/>
    <w:rsid w:val="0045731F"/>
    <w:rsid w:val="004616F6"/>
    <w:rsid w:val="00465FAE"/>
    <w:rsid w:val="004736BE"/>
    <w:rsid w:val="004924E0"/>
    <w:rsid w:val="00494D50"/>
    <w:rsid w:val="00496780"/>
    <w:rsid w:val="004A1D84"/>
    <w:rsid w:val="004B09CF"/>
    <w:rsid w:val="004B50DB"/>
    <w:rsid w:val="004C00E0"/>
    <w:rsid w:val="004D1FEB"/>
    <w:rsid w:val="004D3C8D"/>
    <w:rsid w:val="004D718F"/>
    <w:rsid w:val="004E455D"/>
    <w:rsid w:val="004E6FC8"/>
    <w:rsid w:val="004F1016"/>
    <w:rsid w:val="004F480A"/>
    <w:rsid w:val="004F5ED0"/>
    <w:rsid w:val="004F7205"/>
    <w:rsid w:val="00504D67"/>
    <w:rsid w:val="00522F2E"/>
    <w:rsid w:val="00523BA5"/>
    <w:rsid w:val="00530E9E"/>
    <w:rsid w:val="00540187"/>
    <w:rsid w:val="00542545"/>
    <w:rsid w:val="00542948"/>
    <w:rsid w:val="00544629"/>
    <w:rsid w:val="005509BC"/>
    <w:rsid w:val="00550F1C"/>
    <w:rsid w:val="00563CDE"/>
    <w:rsid w:val="005755C2"/>
    <w:rsid w:val="0059069A"/>
    <w:rsid w:val="00593273"/>
    <w:rsid w:val="005A0954"/>
    <w:rsid w:val="005A40E4"/>
    <w:rsid w:val="005A63F0"/>
    <w:rsid w:val="005A7843"/>
    <w:rsid w:val="005B2D33"/>
    <w:rsid w:val="005C2EAF"/>
    <w:rsid w:val="005D4110"/>
    <w:rsid w:val="005D67B8"/>
    <w:rsid w:val="005E3794"/>
    <w:rsid w:val="005F20C2"/>
    <w:rsid w:val="00600539"/>
    <w:rsid w:val="006038E6"/>
    <w:rsid w:val="00612454"/>
    <w:rsid w:val="00613631"/>
    <w:rsid w:val="006143C7"/>
    <w:rsid w:val="00621A99"/>
    <w:rsid w:val="00634D00"/>
    <w:rsid w:val="006432B1"/>
    <w:rsid w:val="0064715F"/>
    <w:rsid w:val="006501FA"/>
    <w:rsid w:val="00650393"/>
    <w:rsid w:val="00650395"/>
    <w:rsid w:val="006552F5"/>
    <w:rsid w:val="006566E0"/>
    <w:rsid w:val="006706BB"/>
    <w:rsid w:val="006772C5"/>
    <w:rsid w:val="006779F5"/>
    <w:rsid w:val="00681D38"/>
    <w:rsid w:val="00693ACB"/>
    <w:rsid w:val="006C0E97"/>
    <w:rsid w:val="006C24D2"/>
    <w:rsid w:val="006D5852"/>
    <w:rsid w:val="006D6FD5"/>
    <w:rsid w:val="006E1EFF"/>
    <w:rsid w:val="006E2FD3"/>
    <w:rsid w:val="006E3522"/>
    <w:rsid w:val="006F288D"/>
    <w:rsid w:val="006F5F14"/>
    <w:rsid w:val="007071B0"/>
    <w:rsid w:val="00707E93"/>
    <w:rsid w:val="00715001"/>
    <w:rsid w:val="00716F22"/>
    <w:rsid w:val="00720590"/>
    <w:rsid w:val="00722520"/>
    <w:rsid w:val="00725444"/>
    <w:rsid w:val="007270FF"/>
    <w:rsid w:val="00743A18"/>
    <w:rsid w:val="007444CB"/>
    <w:rsid w:val="00747EE6"/>
    <w:rsid w:val="00755021"/>
    <w:rsid w:val="00755069"/>
    <w:rsid w:val="00757258"/>
    <w:rsid w:val="00762AD0"/>
    <w:rsid w:val="007726E8"/>
    <w:rsid w:val="007779DE"/>
    <w:rsid w:val="0078549E"/>
    <w:rsid w:val="007A1AB7"/>
    <w:rsid w:val="007C0189"/>
    <w:rsid w:val="007C0F1B"/>
    <w:rsid w:val="007C556F"/>
    <w:rsid w:val="007C6D50"/>
    <w:rsid w:val="007D0AD0"/>
    <w:rsid w:val="007E01F4"/>
    <w:rsid w:val="007F3D17"/>
    <w:rsid w:val="007F5499"/>
    <w:rsid w:val="007F7960"/>
    <w:rsid w:val="008008E8"/>
    <w:rsid w:val="008113F0"/>
    <w:rsid w:val="0081241B"/>
    <w:rsid w:val="0081796C"/>
    <w:rsid w:val="00831ECF"/>
    <w:rsid w:val="00835D54"/>
    <w:rsid w:val="00837C5F"/>
    <w:rsid w:val="00837CB6"/>
    <w:rsid w:val="00847261"/>
    <w:rsid w:val="0085076F"/>
    <w:rsid w:val="00850F6A"/>
    <w:rsid w:val="00860B42"/>
    <w:rsid w:val="00862B7E"/>
    <w:rsid w:val="0087191F"/>
    <w:rsid w:val="00873FFD"/>
    <w:rsid w:val="00876695"/>
    <w:rsid w:val="00882431"/>
    <w:rsid w:val="008834AC"/>
    <w:rsid w:val="008855B6"/>
    <w:rsid w:val="008925EB"/>
    <w:rsid w:val="008A4544"/>
    <w:rsid w:val="008A53DF"/>
    <w:rsid w:val="008A69D3"/>
    <w:rsid w:val="008B140A"/>
    <w:rsid w:val="008B2B73"/>
    <w:rsid w:val="008B7E35"/>
    <w:rsid w:val="008D5D5F"/>
    <w:rsid w:val="008F33B6"/>
    <w:rsid w:val="009003C3"/>
    <w:rsid w:val="00920D86"/>
    <w:rsid w:val="00930986"/>
    <w:rsid w:val="00931B25"/>
    <w:rsid w:val="00931CAF"/>
    <w:rsid w:val="00934B66"/>
    <w:rsid w:val="009427D2"/>
    <w:rsid w:val="00942F36"/>
    <w:rsid w:val="009538A3"/>
    <w:rsid w:val="00953CB0"/>
    <w:rsid w:val="009554EA"/>
    <w:rsid w:val="0096596A"/>
    <w:rsid w:val="00967D85"/>
    <w:rsid w:val="009715D8"/>
    <w:rsid w:val="00972986"/>
    <w:rsid w:val="00975819"/>
    <w:rsid w:val="0097593E"/>
    <w:rsid w:val="009825EB"/>
    <w:rsid w:val="009907AB"/>
    <w:rsid w:val="009909EA"/>
    <w:rsid w:val="00993803"/>
    <w:rsid w:val="00994609"/>
    <w:rsid w:val="009B7929"/>
    <w:rsid w:val="009C04F4"/>
    <w:rsid w:val="009C2D51"/>
    <w:rsid w:val="009C4791"/>
    <w:rsid w:val="009E0D8B"/>
    <w:rsid w:val="009E5575"/>
    <w:rsid w:val="009E57DD"/>
    <w:rsid w:val="009E6CB8"/>
    <w:rsid w:val="009F12C0"/>
    <w:rsid w:val="009F69FB"/>
    <w:rsid w:val="00A0096F"/>
    <w:rsid w:val="00A13BAE"/>
    <w:rsid w:val="00A225B5"/>
    <w:rsid w:val="00A27A02"/>
    <w:rsid w:val="00A325E1"/>
    <w:rsid w:val="00A35BD4"/>
    <w:rsid w:val="00A379DD"/>
    <w:rsid w:val="00A41487"/>
    <w:rsid w:val="00A43A32"/>
    <w:rsid w:val="00A44C9F"/>
    <w:rsid w:val="00A657AA"/>
    <w:rsid w:val="00A730F1"/>
    <w:rsid w:val="00A758ED"/>
    <w:rsid w:val="00A76C57"/>
    <w:rsid w:val="00A81E25"/>
    <w:rsid w:val="00A8269D"/>
    <w:rsid w:val="00A84AF4"/>
    <w:rsid w:val="00A8614B"/>
    <w:rsid w:val="00A87AE5"/>
    <w:rsid w:val="00A91145"/>
    <w:rsid w:val="00A929C7"/>
    <w:rsid w:val="00A9331D"/>
    <w:rsid w:val="00A942E0"/>
    <w:rsid w:val="00A94AE0"/>
    <w:rsid w:val="00A9530B"/>
    <w:rsid w:val="00AA75BE"/>
    <w:rsid w:val="00AB26FA"/>
    <w:rsid w:val="00AB416D"/>
    <w:rsid w:val="00AD401A"/>
    <w:rsid w:val="00AD455C"/>
    <w:rsid w:val="00AD7FED"/>
    <w:rsid w:val="00AF0497"/>
    <w:rsid w:val="00AF6797"/>
    <w:rsid w:val="00B01F5C"/>
    <w:rsid w:val="00B04A48"/>
    <w:rsid w:val="00B07B41"/>
    <w:rsid w:val="00B10C02"/>
    <w:rsid w:val="00B13DAF"/>
    <w:rsid w:val="00B1419B"/>
    <w:rsid w:val="00B148AF"/>
    <w:rsid w:val="00B151A8"/>
    <w:rsid w:val="00B2260D"/>
    <w:rsid w:val="00B2770E"/>
    <w:rsid w:val="00B3119D"/>
    <w:rsid w:val="00B31F11"/>
    <w:rsid w:val="00B44EDB"/>
    <w:rsid w:val="00B47521"/>
    <w:rsid w:val="00B677BB"/>
    <w:rsid w:val="00B732AE"/>
    <w:rsid w:val="00BA1CB0"/>
    <w:rsid w:val="00BA2670"/>
    <w:rsid w:val="00BA610D"/>
    <w:rsid w:val="00BA648C"/>
    <w:rsid w:val="00BB126F"/>
    <w:rsid w:val="00BB465E"/>
    <w:rsid w:val="00BB5FA4"/>
    <w:rsid w:val="00BB75FB"/>
    <w:rsid w:val="00BD42A9"/>
    <w:rsid w:val="00BE6EB5"/>
    <w:rsid w:val="00C0049D"/>
    <w:rsid w:val="00C02D1D"/>
    <w:rsid w:val="00C06223"/>
    <w:rsid w:val="00C1172C"/>
    <w:rsid w:val="00C17DBB"/>
    <w:rsid w:val="00C3343E"/>
    <w:rsid w:val="00C33797"/>
    <w:rsid w:val="00C34038"/>
    <w:rsid w:val="00C4192F"/>
    <w:rsid w:val="00C4493A"/>
    <w:rsid w:val="00C475B1"/>
    <w:rsid w:val="00C63019"/>
    <w:rsid w:val="00C84C2F"/>
    <w:rsid w:val="00C918B8"/>
    <w:rsid w:val="00C92E40"/>
    <w:rsid w:val="00CA0651"/>
    <w:rsid w:val="00CA3625"/>
    <w:rsid w:val="00CA3697"/>
    <w:rsid w:val="00CA4F43"/>
    <w:rsid w:val="00CB0AAA"/>
    <w:rsid w:val="00CB523F"/>
    <w:rsid w:val="00CB5734"/>
    <w:rsid w:val="00CB764C"/>
    <w:rsid w:val="00CD16CC"/>
    <w:rsid w:val="00CD19BC"/>
    <w:rsid w:val="00CD52A4"/>
    <w:rsid w:val="00CE0089"/>
    <w:rsid w:val="00CE090C"/>
    <w:rsid w:val="00CE4DDB"/>
    <w:rsid w:val="00CE7161"/>
    <w:rsid w:val="00CE7E3C"/>
    <w:rsid w:val="00D02E28"/>
    <w:rsid w:val="00D0515C"/>
    <w:rsid w:val="00D062DD"/>
    <w:rsid w:val="00D1063F"/>
    <w:rsid w:val="00D12597"/>
    <w:rsid w:val="00D15AB9"/>
    <w:rsid w:val="00D241D0"/>
    <w:rsid w:val="00D2478A"/>
    <w:rsid w:val="00D24F27"/>
    <w:rsid w:val="00D33A76"/>
    <w:rsid w:val="00D375B8"/>
    <w:rsid w:val="00D4449B"/>
    <w:rsid w:val="00D5241B"/>
    <w:rsid w:val="00D5372C"/>
    <w:rsid w:val="00D676BE"/>
    <w:rsid w:val="00D7749C"/>
    <w:rsid w:val="00D84718"/>
    <w:rsid w:val="00D87D1B"/>
    <w:rsid w:val="00D921A0"/>
    <w:rsid w:val="00D93DF5"/>
    <w:rsid w:val="00DA0635"/>
    <w:rsid w:val="00DA7988"/>
    <w:rsid w:val="00DC02BB"/>
    <w:rsid w:val="00DC1F3A"/>
    <w:rsid w:val="00DC21EA"/>
    <w:rsid w:val="00DD0DEE"/>
    <w:rsid w:val="00DD0DFD"/>
    <w:rsid w:val="00DD68E7"/>
    <w:rsid w:val="00DE4086"/>
    <w:rsid w:val="00DE46B1"/>
    <w:rsid w:val="00DE6AFC"/>
    <w:rsid w:val="00DF1504"/>
    <w:rsid w:val="00DF2F83"/>
    <w:rsid w:val="00DF6A08"/>
    <w:rsid w:val="00E01C95"/>
    <w:rsid w:val="00E028AE"/>
    <w:rsid w:val="00E13310"/>
    <w:rsid w:val="00E21330"/>
    <w:rsid w:val="00E30E4C"/>
    <w:rsid w:val="00E54AA3"/>
    <w:rsid w:val="00E627F8"/>
    <w:rsid w:val="00E76B19"/>
    <w:rsid w:val="00E827B3"/>
    <w:rsid w:val="00E868CA"/>
    <w:rsid w:val="00E90C8D"/>
    <w:rsid w:val="00EB1C26"/>
    <w:rsid w:val="00EC35BE"/>
    <w:rsid w:val="00EC4FF3"/>
    <w:rsid w:val="00EC5A0B"/>
    <w:rsid w:val="00EC617F"/>
    <w:rsid w:val="00ED146C"/>
    <w:rsid w:val="00ED23B7"/>
    <w:rsid w:val="00EE19FA"/>
    <w:rsid w:val="00EE4023"/>
    <w:rsid w:val="00EF23C6"/>
    <w:rsid w:val="00EF3D29"/>
    <w:rsid w:val="00F062B5"/>
    <w:rsid w:val="00F07F15"/>
    <w:rsid w:val="00F22809"/>
    <w:rsid w:val="00F231B3"/>
    <w:rsid w:val="00F2455E"/>
    <w:rsid w:val="00F249E8"/>
    <w:rsid w:val="00F32870"/>
    <w:rsid w:val="00F4123E"/>
    <w:rsid w:val="00F601A7"/>
    <w:rsid w:val="00F66FC5"/>
    <w:rsid w:val="00F704E9"/>
    <w:rsid w:val="00F717B9"/>
    <w:rsid w:val="00F71A11"/>
    <w:rsid w:val="00F873BD"/>
    <w:rsid w:val="00F90C86"/>
    <w:rsid w:val="00F932C2"/>
    <w:rsid w:val="00F94F92"/>
    <w:rsid w:val="00F95E3C"/>
    <w:rsid w:val="00FA6E57"/>
    <w:rsid w:val="00FB7A1D"/>
    <w:rsid w:val="00FC19F8"/>
    <w:rsid w:val="00FC63B1"/>
    <w:rsid w:val="00FE012F"/>
    <w:rsid w:val="00FE3516"/>
    <w:rsid w:val="00FF49BF"/>
    <w:rsid w:val="00FF77BB"/>
    <w:rsid w:val="04D37DE5"/>
    <w:rsid w:val="05202F89"/>
    <w:rsid w:val="06CA1DD8"/>
    <w:rsid w:val="090834C0"/>
    <w:rsid w:val="0CCA87D4"/>
    <w:rsid w:val="1A4D9AE7"/>
    <w:rsid w:val="1A97AD68"/>
    <w:rsid w:val="228EB757"/>
    <w:rsid w:val="26A016E3"/>
    <w:rsid w:val="2EF78748"/>
    <w:rsid w:val="3B725865"/>
    <w:rsid w:val="410DF3B3"/>
    <w:rsid w:val="41D8EEC9"/>
    <w:rsid w:val="4CA98572"/>
    <w:rsid w:val="5023F6A9"/>
    <w:rsid w:val="5C03F013"/>
    <w:rsid w:val="5CB648E7"/>
    <w:rsid w:val="610E1833"/>
    <w:rsid w:val="68D2C60D"/>
    <w:rsid w:val="6A3BDD3E"/>
    <w:rsid w:val="6CB89E67"/>
    <w:rsid w:val="6CF70C53"/>
    <w:rsid w:val="6DCE42F0"/>
    <w:rsid w:val="71CA7D76"/>
    <w:rsid w:val="763D34FF"/>
    <w:rsid w:val="7C1D9172"/>
    <w:rsid w:val="7EA63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37D1"/>
  <w15:docId w15:val="{7186E2A1-6898-4DC5-9E4D-F4AEF6E6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7D0AD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20" w:line="240" w:lineRule="auto"/>
      <w:outlineLvl w:val="1"/>
    </w:pPr>
    <w:rPr>
      <w:rFonts w:ascii="Arial" w:eastAsia="Times New Roman" w:hAnsi="Arial" w:cs="Arial"/>
      <w:b/>
      <w:bCs/>
      <w:i/>
      <w:iCs/>
      <w:sz w:val="28"/>
      <w:szCs w:val="28"/>
    </w:rPr>
  </w:style>
  <w:style w:type="paragraph" w:styleId="Kop3">
    <w:name w:val="heading 3"/>
    <w:basedOn w:val="Standaard"/>
    <w:next w:val="Standaard"/>
    <w:link w:val="Kop3Char"/>
    <w:uiPriority w:val="9"/>
    <w:unhideWhenUsed/>
    <w:qFormat/>
    <w:rsid w:val="00B01F5C"/>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124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50DB"/>
    <w:pPr>
      <w:ind w:left="720"/>
      <w:contextualSpacing/>
    </w:pPr>
  </w:style>
  <w:style w:type="paragraph" w:customStyle="1" w:styleId="Default">
    <w:name w:val="Default"/>
    <w:rsid w:val="0078549E"/>
    <w:pPr>
      <w:autoSpaceDE w:val="0"/>
      <w:autoSpaceDN w:val="0"/>
      <w:adjustRightInd w:val="0"/>
      <w:spacing w:after="0" w:line="240" w:lineRule="auto"/>
    </w:pPr>
    <w:rPr>
      <w:rFonts w:ascii="Comic Sans MS" w:hAnsi="Comic Sans MS" w:cs="Comic Sans MS"/>
      <w:color w:val="000000"/>
      <w:sz w:val="24"/>
      <w:szCs w:val="24"/>
    </w:rPr>
  </w:style>
  <w:style w:type="character" w:customStyle="1" w:styleId="Kop2Char">
    <w:name w:val="Kop 2 Char"/>
    <w:basedOn w:val="Standaardalinea-lettertype"/>
    <w:link w:val="Kop2"/>
    <w:rsid w:val="007D0AD0"/>
    <w:rPr>
      <w:rFonts w:ascii="Arial" w:eastAsia="Times New Roman" w:hAnsi="Arial" w:cs="Arial"/>
      <w:b/>
      <w:bCs/>
      <w:i/>
      <w:iCs/>
      <w:sz w:val="28"/>
      <w:szCs w:val="28"/>
      <w:lang w:eastAsia="nl-NL"/>
    </w:rPr>
  </w:style>
  <w:style w:type="paragraph" w:styleId="Plattetekst">
    <w:name w:val="Body Text"/>
    <w:basedOn w:val="Standaard"/>
    <w:link w:val="PlattetekstChar"/>
    <w:uiPriority w:val="99"/>
    <w:unhideWhenUsed/>
    <w:rsid w:val="007D0AD0"/>
    <w:pPr>
      <w:spacing w:after="120"/>
    </w:pPr>
  </w:style>
  <w:style w:type="character" w:customStyle="1" w:styleId="PlattetekstChar">
    <w:name w:val="Platte tekst Char"/>
    <w:basedOn w:val="Standaardalinea-lettertype"/>
    <w:link w:val="Plattetekst"/>
    <w:uiPriority w:val="99"/>
    <w:rsid w:val="007D0AD0"/>
  </w:style>
  <w:style w:type="paragraph" w:styleId="Geenafstand">
    <w:name w:val="No Spacing"/>
    <w:uiPriority w:val="1"/>
    <w:qFormat/>
    <w:rsid w:val="00A41487"/>
    <w:pPr>
      <w:spacing w:after="0" w:line="240" w:lineRule="auto"/>
    </w:pPr>
  </w:style>
  <w:style w:type="paragraph" w:styleId="Voettekst">
    <w:name w:val="footer"/>
    <w:basedOn w:val="Standaard"/>
    <w:link w:val="VoettekstChar"/>
    <w:uiPriority w:val="99"/>
    <w:rsid w:val="00202DA3"/>
    <w:pPr>
      <w:tabs>
        <w:tab w:val="center" w:pos="4536"/>
        <w:tab w:val="right" w:pos="9072"/>
      </w:tabs>
      <w:spacing w:after="0" w:line="240" w:lineRule="auto"/>
    </w:pPr>
    <w:rPr>
      <w:rFonts w:ascii="Sans Serif PS" w:eastAsia="Times New Roman" w:hAnsi="Sans Serif PS" w:cs="Times New Roman"/>
      <w:sz w:val="20"/>
      <w:szCs w:val="20"/>
    </w:rPr>
  </w:style>
  <w:style w:type="character" w:customStyle="1" w:styleId="VoettekstChar">
    <w:name w:val="Voettekst Char"/>
    <w:basedOn w:val="Standaardalinea-lettertype"/>
    <w:link w:val="Voettekst"/>
    <w:uiPriority w:val="99"/>
    <w:rsid w:val="00202DA3"/>
    <w:rPr>
      <w:rFonts w:ascii="Sans Serif PS" w:eastAsia="Times New Roman" w:hAnsi="Sans Serif PS" w:cs="Times New Roman"/>
      <w:sz w:val="20"/>
      <w:szCs w:val="20"/>
      <w:lang w:eastAsia="nl-NL"/>
    </w:rPr>
  </w:style>
  <w:style w:type="character" w:styleId="Hyperlink">
    <w:name w:val="Hyperlink"/>
    <w:basedOn w:val="Standaardalinea-lettertype"/>
    <w:uiPriority w:val="99"/>
    <w:rsid w:val="00202DA3"/>
    <w:rPr>
      <w:color w:val="0000FF"/>
      <w:u w:val="single"/>
    </w:rPr>
  </w:style>
  <w:style w:type="paragraph" w:styleId="Koptekst">
    <w:name w:val="header"/>
    <w:basedOn w:val="Standaard"/>
    <w:link w:val="KoptekstChar"/>
    <w:uiPriority w:val="99"/>
    <w:unhideWhenUsed/>
    <w:rsid w:val="002234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469"/>
  </w:style>
  <w:style w:type="paragraph" w:styleId="Ballontekst">
    <w:name w:val="Balloon Text"/>
    <w:basedOn w:val="Standaard"/>
    <w:link w:val="BallontekstChar"/>
    <w:uiPriority w:val="99"/>
    <w:semiHidden/>
    <w:unhideWhenUsed/>
    <w:rsid w:val="009825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5EB"/>
    <w:rPr>
      <w:rFonts w:ascii="Tahoma" w:hAnsi="Tahoma" w:cs="Tahoma"/>
      <w:sz w:val="16"/>
      <w:szCs w:val="16"/>
    </w:rPr>
  </w:style>
  <w:style w:type="paragraph" w:customStyle="1" w:styleId="Arial">
    <w:name w:val="Arial"/>
    <w:rsid w:val="00237037"/>
    <w:pPr>
      <w:spacing w:after="0" w:line="240" w:lineRule="auto"/>
    </w:pPr>
    <w:rPr>
      <w:rFonts w:ascii="Arial" w:eastAsia="Times New Roman" w:hAnsi="Arial" w:cs="Arial"/>
      <w:color w:val="000000"/>
      <w:kern w:val="30"/>
      <w:sz w:val="20"/>
      <w:szCs w:val="20"/>
    </w:rPr>
  </w:style>
  <w:style w:type="character" w:customStyle="1" w:styleId="Kop1Char">
    <w:name w:val="Kop 1 Char"/>
    <w:basedOn w:val="Standaardalinea-lettertype"/>
    <w:link w:val="Kop1"/>
    <w:uiPriority w:val="9"/>
    <w:rsid w:val="00B01F5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B01F5C"/>
    <w:rPr>
      <w:rFonts w:asciiTheme="majorHAnsi" w:eastAsiaTheme="majorEastAsia" w:hAnsiTheme="majorHAnsi" w:cstheme="majorBidi"/>
      <w:b/>
      <w:bCs/>
      <w:color w:val="4F81BD" w:themeColor="accent1"/>
    </w:rPr>
  </w:style>
  <w:style w:type="paragraph" w:styleId="Normaalweb">
    <w:name w:val="Normal (Web)"/>
    <w:basedOn w:val="Standaard"/>
    <w:uiPriority w:val="99"/>
    <w:semiHidden/>
    <w:rsid w:val="00A35BD4"/>
    <w:pPr>
      <w:spacing w:before="100" w:beforeAutospacing="1" w:after="100" w:afterAutospacing="1" w:line="240" w:lineRule="auto"/>
    </w:pPr>
    <w:rPr>
      <w:rFonts w:ascii="Arial Unicode MS" w:eastAsia="Arial Unicode MS" w:hAnsi="Arial Unicode MS" w:cs="Arial Unicode MS"/>
      <w:sz w:val="24"/>
      <w:szCs w:val="24"/>
    </w:rPr>
  </w:style>
  <w:style w:type="character" w:styleId="Zwaar">
    <w:name w:val="Strong"/>
    <w:basedOn w:val="Standaardalinea-lettertype"/>
    <w:uiPriority w:val="99"/>
    <w:qFormat/>
    <w:rsid w:val="009427D2"/>
    <w:rPr>
      <w:b/>
      <w:bCs/>
    </w:rPr>
  </w:style>
  <w:style w:type="paragraph" w:styleId="Kopvaninhoudsopgave">
    <w:name w:val="TOC Heading"/>
    <w:basedOn w:val="Kop1"/>
    <w:next w:val="Standaard"/>
    <w:uiPriority w:val="39"/>
    <w:unhideWhenUsed/>
    <w:qFormat/>
    <w:rsid w:val="00523BA5"/>
    <w:pPr>
      <w:spacing w:before="240" w:line="259" w:lineRule="auto"/>
      <w:outlineLvl w:val="9"/>
    </w:pPr>
    <w:rPr>
      <w:b w:val="0"/>
      <w:bCs w:val="0"/>
      <w:sz w:val="32"/>
      <w:szCs w:val="32"/>
    </w:rPr>
  </w:style>
  <w:style w:type="paragraph" w:styleId="Inhopg1">
    <w:name w:val="toc 1"/>
    <w:basedOn w:val="Standaard"/>
    <w:next w:val="Standaard"/>
    <w:autoRedefine/>
    <w:uiPriority w:val="39"/>
    <w:unhideWhenUsed/>
    <w:rsid w:val="00523BA5"/>
    <w:pPr>
      <w:spacing w:after="100"/>
    </w:pPr>
  </w:style>
  <w:style w:type="paragraph" w:styleId="Inhopg2">
    <w:name w:val="toc 2"/>
    <w:basedOn w:val="Standaard"/>
    <w:next w:val="Standaard"/>
    <w:autoRedefine/>
    <w:uiPriority w:val="39"/>
    <w:unhideWhenUsed/>
    <w:rsid w:val="00523BA5"/>
    <w:pPr>
      <w:spacing w:after="100"/>
      <w:ind w:left="220"/>
    </w:pPr>
  </w:style>
  <w:style w:type="character" w:styleId="Onopgelostemelding">
    <w:name w:val="Unresolved Mention"/>
    <w:basedOn w:val="Standaardalinea-lettertype"/>
    <w:uiPriority w:val="99"/>
    <w:semiHidden/>
    <w:unhideWhenUsed/>
    <w:rsid w:val="004A1D84"/>
    <w:rPr>
      <w:color w:val="605E5C"/>
      <w:shd w:val="clear" w:color="auto" w:fill="E1DFDD"/>
    </w:rPr>
  </w:style>
  <w:style w:type="character" w:customStyle="1" w:styleId="Kop4Char">
    <w:name w:val="Kop 4 Char"/>
    <w:basedOn w:val="Standaardalinea-lettertype"/>
    <w:link w:val="Kop4"/>
    <w:uiPriority w:val="9"/>
    <w:rsid w:val="0081241B"/>
    <w:rPr>
      <w:rFonts w:asciiTheme="majorHAnsi" w:eastAsiaTheme="majorEastAsia" w:hAnsiTheme="majorHAnsi" w:cstheme="majorBidi"/>
      <w:i/>
      <w:iCs/>
      <w:color w:val="365F91" w:themeColor="accent1" w:themeShade="BF"/>
    </w:rPr>
  </w:style>
  <w:style w:type="paragraph" w:styleId="Inhopg3">
    <w:name w:val="toc 3"/>
    <w:basedOn w:val="Standaard"/>
    <w:next w:val="Standaard"/>
    <w:autoRedefine/>
    <w:uiPriority w:val="39"/>
    <w:unhideWhenUsed/>
    <w:rsid w:val="00CE00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034872">
      <w:bodyDiv w:val="1"/>
      <w:marLeft w:val="0"/>
      <w:marRight w:val="0"/>
      <w:marTop w:val="0"/>
      <w:marBottom w:val="0"/>
      <w:divBdr>
        <w:top w:val="none" w:sz="0" w:space="0" w:color="auto"/>
        <w:left w:val="none" w:sz="0" w:space="0" w:color="auto"/>
        <w:bottom w:val="none" w:sz="0" w:space="0" w:color="auto"/>
        <w:right w:val="none" w:sz="0" w:space="0" w:color="auto"/>
      </w:divBdr>
      <w:divsChild>
        <w:div w:id="1653176581">
          <w:marLeft w:val="0"/>
          <w:marRight w:val="0"/>
          <w:marTop w:val="167"/>
          <w:marBottom w:val="0"/>
          <w:divBdr>
            <w:top w:val="none" w:sz="0" w:space="0" w:color="auto"/>
            <w:left w:val="none" w:sz="0" w:space="0" w:color="auto"/>
            <w:bottom w:val="none" w:sz="0" w:space="0" w:color="auto"/>
            <w:right w:val="none" w:sz="0" w:space="0" w:color="auto"/>
          </w:divBdr>
          <w:divsChild>
            <w:div w:id="1054503603">
              <w:marLeft w:val="0"/>
              <w:marRight w:val="0"/>
              <w:marTop w:val="0"/>
              <w:marBottom w:val="0"/>
              <w:divBdr>
                <w:top w:val="none" w:sz="0" w:space="0" w:color="auto"/>
                <w:left w:val="none" w:sz="0" w:space="0" w:color="auto"/>
                <w:bottom w:val="none" w:sz="0" w:space="0" w:color="auto"/>
                <w:right w:val="none" w:sz="0" w:space="0" w:color="auto"/>
              </w:divBdr>
              <w:divsChild>
                <w:div w:id="2141873281">
                  <w:marLeft w:val="0"/>
                  <w:marRight w:val="0"/>
                  <w:marTop w:val="0"/>
                  <w:marBottom w:val="0"/>
                  <w:divBdr>
                    <w:top w:val="none" w:sz="0" w:space="0" w:color="auto"/>
                    <w:left w:val="none" w:sz="0" w:space="0" w:color="auto"/>
                    <w:bottom w:val="none" w:sz="0" w:space="0" w:color="auto"/>
                    <w:right w:val="none" w:sz="0" w:space="0" w:color="auto"/>
                  </w:divBdr>
                  <w:divsChild>
                    <w:div w:id="1602831728">
                      <w:marLeft w:val="0"/>
                      <w:marRight w:val="0"/>
                      <w:marTop w:val="0"/>
                      <w:marBottom w:val="0"/>
                      <w:divBdr>
                        <w:top w:val="none" w:sz="0" w:space="0" w:color="auto"/>
                        <w:left w:val="none" w:sz="0" w:space="0" w:color="auto"/>
                        <w:bottom w:val="none" w:sz="0" w:space="0" w:color="auto"/>
                        <w:right w:val="none" w:sz="0" w:space="0" w:color="auto"/>
                      </w:divBdr>
                      <w:divsChild>
                        <w:div w:id="16902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ezelenkeischool.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3ED43996E8A248A0BC8433E29F0D4D" ma:contentTypeVersion="17" ma:contentTypeDescription="Een nieuw document maken." ma:contentTypeScope="" ma:versionID="f899beade0ecfcfcc5b753d91b8be1b4">
  <xsd:schema xmlns:xsd="http://www.w3.org/2001/XMLSchema" xmlns:xs="http://www.w3.org/2001/XMLSchema" xmlns:p="http://schemas.microsoft.com/office/2006/metadata/properties" xmlns:ns2="c6a706e5-fa16-4690-b7e3-733e00415bf6" xmlns:ns3="f9748c06-892f-4ecc-8daa-1e4a91c19d68" targetNamespace="http://schemas.microsoft.com/office/2006/metadata/properties" ma:root="true" ma:fieldsID="0a8bfc09a3146c9141f859aea47dd40b" ns2:_="" ns3:_="">
    <xsd:import namespace="c6a706e5-fa16-4690-b7e3-733e00415bf6"/>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706e5-fa16-4690-b7e3-733e00415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f0d80e-3abc-46af-86da-8c0cb3b5f1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2d116e1-4ff9-40c3-997f-8f6f5f68964b}" ma:internalName="TaxCatchAll" ma:showField="CatchAllData" ma:web="f9748c06-892f-4ecc-8daa-1e4a91c1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748c06-892f-4ecc-8daa-1e4a91c19d68" xsi:nil="true"/>
    <lcf76f155ced4ddcb4097134ff3c332f xmlns="c6a706e5-fa16-4690-b7e3-733e00415bf6">
      <Terms xmlns="http://schemas.microsoft.com/office/infopath/2007/PartnerControls"/>
    </lcf76f155ced4ddcb4097134ff3c332f>
    <SharedWithUsers xmlns="f9748c06-892f-4ecc-8daa-1e4a91c19d68">
      <UserInfo>
        <DisplayName>Jolanda van Donkelaar</DisplayName>
        <AccountId>57</AccountId>
        <AccountType/>
      </UserInfo>
    </SharedWithUsers>
  </documentManagement>
</p:properties>
</file>

<file path=customXml/itemProps1.xml><?xml version="1.0" encoding="utf-8"?>
<ds:datastoreItem xmlns:ds="http://schemas.openxmlformats.org/officeDocument/2006/customXml" ds:itemID="{7DA26C1E-D828-420E-A147-5F607A200915}">
  <ds:schemaRefs>
    <ds:schemaRef ds:uri="http://schemas.microsoft.com/sharepoint/v3/contenttype/forms"/>
  </ds:schemaRefs>
</ds:datastoreItem>
</file>

<file path=customXml/itemProps2.xml><?xml version="1.0" encoding="utf-8"?>
<ds:datastoreItem xmlns:ds="http://schemas.openxmlformats.org/officeDocument/2006/customXml" ds:itemID="{349D4F41-666B-4248-9D21-19B5006E7A98}">
  <ds:schemaRefs>
    <ds:schemaRef ds:uri="http://schemas.openxmlformats.org/officeDocument/2006/bibliography"/>
  </ds:schemaRefs>
</ds:datastoreItem>
</file>

<file path=customXml/itemProps3.xml><?xml version="1.0" encoding="utf-8"?>
<ds:datastoreItem xmlns:ds="http://schemas.openxmlformats.org/officeDocument/2006/customXml" ds:itemID="{F615F4D6-5BAF-48A9-B7AC-C469D9BF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706e5-fa16-4690-b7e3-733e00415bf6"/>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C7CFE-9F6F-484B-A2DC-E21B47B6D144}">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c6a706e5-fa16-4690-b7e3-733e00415bf6"/>
    <ds:schemaRef ds:uri="http://schemas.microsoft.com/office/infopath/2007/PartnerControls"/>
    <ds:schemaRef ds:uri="f9748c06-892f-4ecc-8daa-1e4a91c19d6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3777</Words>
  <Characters>20776</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Muhlradt</dc:creator>
  <cp:keywords/>
  <cp:lastModifiedBy>Leonor Posthumus-Veneman</cp:lastModifiedBy>
  <cp:revision>98</cp:revision>
  <cp:lastPrinted>2022-03-30T10:06:00Z</cp:lastPrinted>
  <dcterms:created xsi:type="dcterms:W3CDTF">2018-03-06T19:45:00Z</dcterms:created>
  <dcterms:modified xsi:type="dcterms:W3CDTF">2024-01-09T12:00:00Z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0x010100013ED43996E8A248A0BC8433E29F0D4D</vt:lpwstr>
  </property>
  <property fmtid="{D5CDD505-2E9C-101B-9397-08002B2CF9AE}" pid="3" name="Order">
    <vt:r8>190800</vt:r8>
  </property>
  <property fmtid="{D5CDD505-2E9C-101B-9397-08002B2CF9AE}" pid="4" name="MediaServiceImageTags">
    <vt:lpwstr/>
  </property>
</Properties>
</file>